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54AEE6" w14:textId="43319C29" w:rsidR="00B73747" w:rsidRPr="00DC2643" w:rsidRDefault="002D1AB6" w:rsidP="5E8FC6C8">
      <w:pPr>
        <w:pStyle w:val="Heading1"/>
      </w:pPr>
      <w:r w:rsidRPr="5E8FC6C8">
        <w:t>advanced transportation</w:t>
      </w:r>
      <w:r w:rsidR="00B73747" w:rsidRPr="5E8FC6C8">
        <w:t> CONTROLLER AND CABINET</w:t>
      </w:r>
    </w:p>
    <w:p w14:paraId="09D58954" w14:textId="77777777" w:rsidR="00AC0BF6" w:rsidRDefault="4E4FDDA9" w:rsidP="5E8FC6C8">
      <w:pPr>
        <w:tabs>
          <w:tab w:val="left" w:pos="720"/>
          <w:tab w:val="left" w:pos="4896"/>
          <w:tab w:val="left" w:pos="5940"/>
        </w:tabs>
        <w:spacing w:line="-240" w:lineRule="auto"/>
        <w:ind w:right="54"/>
        <w:jc w:val="left"/>
      </w:pPr>
      <w:r w:rsidRPr="5E8FC6C8">
        <w:t xml:space="preserve">Effective: </w:t>
      </w:r>
      <w:r w:rsidR="5DFA1972" w:rsidRPr="5E8FC6C8">
        <w:t>March 1, 2024</w:t>
      </w:r>
    </w:p>
    <w:p w14:paraId="3EC6782F" w14:textId="6943F6BD" w:rsidR="00DC2643" w:rsidRPr="00E479BA" w:rsidRDefault="00AC0BF6" w:rsidP="5E8FC6C8">
      <w:pPr>
        <w:tabs>
          <w:tab w:val="left" w:pos="720"/>
          <w:tab w:val="left" w:pos="4896"/>
          <w:tab w:val="left" w:pos="5940"/>
        </w:tabs>
        <w:spacing w:line="-240" w:lineRule="auto"/>
        <w:ind w:right="54"/>
        <w:jc w:val="left"/>
        <w:rPr>
          <w:rFonts w:eastAsia="Arial" w:cs="Arial"/>
          <w:szCs w:val="22"/>
        </w:rPr>
      </w:pPr>
      <w:r w:rsidRPr="00E479BA">
        <w:t xml:space="preserve">Revised: </w:t>
      </w:r>
      <w:r w:rsidRPr="00E479BA">
        <w:rPr>
          <w:rFonts w:eastAsia="Arial" w:cs="Arial"/>
          <w:color w:val="000000" w:themeColor="text1"/>
          <w:szCs w:val="22"/>
        </w:rPr>
        <w:t>January 1, 202</w:t>
      </w:r>
      <w:r w:rsidR="00ED13DD" w:rsidRPr="00E479BA">
        <w:rPr>
          <w:rFonts w:eastAsia="Arial" w:cs="Arial"/>
          <w:color w:val="000000" w:themeColor="text1"/>
          <w:szCs w:val="22"/>
        </w:rPr>
        <w:t>6</w:t>
      </w:r>
      <w:r w:rsidR="00B73747" w:rsidRPr="00E479BA">
        <w:tab/>
      </w:r>
      <w:r w:rsidR="00B73747" w:rsidRPr="00E479BA">
        <w:tab/>
      </w:r>
    </w:p>
    <w:p w14:paraId="3EE8B08E" w14:textId="0E71FE6D" w:rsidR="00B73747" w:rsidRPr="00E479BA" w:rsidRDefault="007E538A" w:rsidP="5E8FC6C8">
      <w:pPr>
        <w:tabs>
          <w:tab w:val="left" w:pos="720"/>
          <w:tab w:val="left" w:pos="4896"/>
        </w:tabs>
        <w:spacing w:line="-240" w:lineRule="auto"/>
        <w:ind w:right="54"/>
      </w:pPr>
      <w:r w:rsidRPr="00E479BA">
        <w:t>857.0</w:t>
      </w:r>
      <w:r w:rsidR="002D1AB6" w:rsidRPr="00E479BA">
        <w:t>5</w:t>
      </w:r>
      <w:r w:rsidRPr="00E479BA">
        <w:t>TS</w:t>
      </w:r>
    </w:p>
    <w:p w14:paraId="7FCA1D8F" w14:textId="77777777" w:rsidR="007E538A" w:rsidRPr="00E479BA" w:rsidRDefault="007E538A" w:rsidP="5E8FC6C8">
      <w:pPr>
        <w:tabs>
          <w:tab w:val="left" w:pos="720"/>
          <w:tab w:val="left" w:pos="4896"/>
        </w:tabs>
        <w:spacing w:line="-240" w:lineRule="auto"/>
        <w:ind w:right="54"/>
      </w:pPr>
    </w:p>
    <w:p w14:paraId="07DCFF53" w14:textId="77777777" w:rsidR="002112F8" w:rsidRPr="00E479BA" w:rsidRDefault="002112F8" w:rsidP="5E8FC6C8">
      <w:pPr>
        <w:autoSpaceDE w:val="0"/>
        <w:autoSpaceDN w:val="0"/>
        <w:adjustRightInd w:val="0"/>
        <w:rPr>
          <w:rFonts w:cs="Arial"/>
        </w:rPr>
      </w:pPr>
      <w:r w:rsidRPr="00E479BA">
        <w:rPr>
          <w:rFonts w:cs="Arial"/>
          <w:u w:val="single"/>
        </w:rPr>
        <w:t>Description</w:t>
      </w:r>
      <w:r w:rsidRPr="00E479BA">
        <w:rPr>
          <w:rFonts w:cs="Arial"/>
        </w:rPr>
        <w:t>.</w:t>
      </w:r>
    </w:p>
    <w:p w14:paraId="443BB6BE" w14:textId="0C9DDE0C" w:rsidR="002112F8" w:rsidRPr="00E479BA" w:rsidRDefault="002112F8" w:rsidP="5E8FC6C8">
      <w:pPr>
        <w:autoSpaceDE w:val="0"/>
        <w:autoSpaceDN w:val="0"/>
        <w:adjustRightInd w:val="0"/>
        <w:rPr>
          <w:rFonts w:eastAsia="Calibri" w:cs="Arial"/>
        </w:rPr>
      </w:pPr>
      <w:r w:rsidRPr="00E479BA">
        <w:t>This work shall consist of furnishing and installing a traffic actuated solid state digital controller in</w:t>
      </w:r>
      <w:r w:rsidR="00CC107E" w:rsidRPr="00E479BA">
        <w:t xml:space="preserve"> an Advanced Transportation C</w:t>
      </w:r>
      <w:r w:rsidRPr="00E479BA">
        <w:t xml:space="preserve">ontroller </w:t>
      </w:r>
      <w:r w:rsidR="00CC107E" w:rsidRPr="00E479BA">
        <w:t xml:space="preserve">(ATC) </w:t>
      </w:r>
      <w:r w:rsidRPr="00E479BA">
        <w:t xml:space="preserve">cabinet of the type specified, </w:t>
      </w:r>
      <w:r w:rsidR="00F71C78" w:rsidRPr="00E479BA">
        <w:rPr>
          <w:rFonts w:eastAsia="Calibri" w:cs="Arial"/>
        </w:rPr>
        <w:t>meeting the requirements</w:t>
      </w:r>
      <w:r w:rsidR="00C50E74" w:rsidRPr="00E479BA">
        <w:rPr>
          <w:rFonts w:eastAsia="Calibri" w:cs="Arial"/>
        </w:rPr>
        <w:t xml:space="preserve"> of </w:t>
      </w:r>
      <w:r w:rsidR="00255D78" w:rsidRPr="00E479BA">
        <w:rPr>
          <w:rFonts w:eastAsia="Calibri" w:cs="Arial"/>
        </w:rPr>
        <w:t xml:space="preserve">Section 857 of </w:t>
      </w:r>
      <w:r w:rsidR="00C50E74" w:rsidRPr="00E479BA">
        <w:rPr>
          <w:rFonts w:eastAsia="Calibri" w:cs="Arial"/>
        </w:rPr>
        <w:t xml:space="preserve">the </w:t>
      </w:r>
      <w:r w:rsidR="00F71C78" w:rsidRPr="00E479BA">
        <w:rPr>
          <w:rFonts w:eastAsia="Calibri" w:cs="Arial"/>
        </w:rPr>
        <w:t xml:space="preserve">Standard </w:t>
      </w:r>
      <w:r w:rsidR="00CB5E65" w:rsidRPr="00E479BA">
        <w:rPr>
          <w:rFonts w:eastAsia="Calibri" w:cs="Arial"/>
        </w:rPr>
        <w:t xml:space="preserve">Specifications, and </w:t>
      </w:r>
      <w:r w:rsidR="0083393E" w:rsidRPr="00E479BA">
        <w:rPr>
          <w:rFonts w:eastAsia="Calibri" w:cs="Arial"/>
        </w:rPr>
        <w:t>as modified herein,</w:t>
      </w:r>
      <w:r w:rsidRPr="00E479BA">
        <w:rPr>
          <w:rFonts w:eastAsia="Calibri" w:cs="Arial"/>
        </w:rPr>
        <w:t xml:space="preserve"> including </w:t>
      </w:r>
      <w:r w:rsidR="00CB5E65" w:rsidRPr="00E479BA">
        <w:rPr>
          <w:rFonts w:eastAsia="Calibri" w:cs="Arial"/>
        </w:rPr>
        <w:t>Output Assembly, Input Assembly, Service Assembly, DC Power/Communications Bus, AC Clean Power Bus, Field Output Panel</w:t>
      </w:r>
      <w:r w:rsidR="0CA36DA5" w:rsidRPr="00E479BA">
        <w:rPr>
          <w:rFonts w:eastAsia="Calibri" w:cs="Arial"/>
        </w:rPr>
        <w:t xml:space="preserve"> (FOP)</w:t>
      </w:r>
      <w:r w:rsidR="00CB5E65" w:rsidRPr="00E479BA">
        <w:rPr>
          <w:rFonts w:eastAsia="Calibri" w:cs="Arial"/>
        </w:rPr>
        <w:t>, and all necessary connections for proper operation. This specification describes the shelf mount versions of the ATC cabine</w:t>
      </w:r>
      <w:r w:rsidR="00CB095E" w:rsidRPr="00E479BA">
        <w:rPr>
          <w:rFonts w:eastAsia="Calibri" w:cs="Arial"/>
        </w:rPr>
        <w:t>t, which</w:t>
      </w:r>
      <w:r w:rsidR="00CB5E65" w:rsidRPr="00E479BA">
        <w:rPr>
          <w:rFonts w:eastAsia="Calibri" w:cs="Arial"/>
        </w:rPr>
        <w:t xml:space="preserve"> </w:t>
      </w:r>
      <w:r w:rsidR="00CB095E" w:rsidRPr="00E479BA">
        <w:rPr>
          <w:rFonts w:eastAsia="Calibri" w:cs="Arial"/>
        </w:rPr>
        <w:t xml:space="preserve">uses </w:t>
      </w:r>
      <w:r w:rsidR="00CB5E65" w:rsidRPr="00E479BA">
        <w:rPr>
          <w:rFonts w:eastAsia="Calibri" w:cs="Arial"/>
        </w:rPr>
        <w:t>a NEMA</w:t>
      </w:r>
      <w:r w:rsidR="00CB095E" w:rsidRPr="00E479BA">
        <w:rPr>
          <w:rFonts w:eastAsia="Calibri" w:cs="Arial"/>
        </w:rPr>
        <w:t>-</w:t>
      </w:r>
      <w:r w:rsidR="00CB5E65" w:rsidRPr="00E479BA">
        <w:rPr>
          <w:rFonts w:eastAsia="Calibri" w:cs="Arial"/>
        </w:rPr>
        <w:t>style cabinet with ATC subassemblies mounted either on a shelf or on the cabinet side walls.</w:t>
      </w:r>
    </w:p>
    <w:p w14:paraId="41DE7B94" w14:textId="77777777" w:rsidR="00EC4C0F" w:rsidRPr="00E479BA" w:rsidRDefault="00EC4C0F" w:rsidP="5E8FC6C8">
      <w:pPr>
        <w:autoSpaceDE w:val="0"/>
        <w:autoSpaceDN w:val="0"/>
        <w:adjustRightInd w:val="0"/>
        <w:rPr>
          <w:rFonts w:eastAsia="Calibri" w:cs="Arial"/>
        </w:rPr>
      </w:pPr>
    </w:p>
    <w:p w14:paraId="0F37AD77" w14:textId="70B27E9A" w:rsidR="00EC4C0F" w:rsidRPr="00E479BA" w:rsidRDefault="00EC4C0F" w:rsidP="5E8FC6C8">
      <w:pPr>
        <w:autoSpaceDE w:val="0"/>
        <w:autoSpaceDN w:val="0"/>
        <w:adjustRightInd w:val="0"/>
        <w:rPr>
          <w:rFonts w:cs="Arial"/>
        </w:rPr>
      </w:pPr>
      <w:r w:rsidRPr="00E479BA">
        <w:rPr>
          <w:rFonts w:eastAsia="Calibri" w:cs="Arial"/>
        </w:rPr>
        <w:t xml:space="preserve">If the intersection is part of an existing system and/or when specified in the plans, this work shall consist of furnishing and installing a(n) </w:t>
      </w:r>
      <w:r w:rsidRPr="00E479BA">
        <w:t>"</w:t>
      </w:r>
      <w:r w:rsidRPr="00E479BA">
        <w:rPr>
          <w:u w:val="single"/>
        </w:rPr>
        <w:fldChar w:fldCharType="begin">
          <w:ffData>
            <w:name w:val="Text1"/>
            <w:enabled/>
            <w:calcOnExit w:val="0"/>
            <w:textInput>
              <w:default w:val="_______"/>
            </w:textInput>
          </w:ffData>
        </w:fldChar>
      </w:r>
      <w:bookmarkStart w:id="0" w:name="Text1"/>
      <w:r w:rsidRPr="00E479BA">
        <w:rPr>
          <w:u w:val="single"/>
        </w:rPr>
        <w:instrText xml:space="preserve"> FORMTEXT </w:instrText>
      </w:r>
      <w:r w:rsidRPr="00E479BA">
        <w:rPr>
          <w:u w:val="single"/>
        </w:rPr>
      </w:r>
      <w:r w:rsidRPr="00E479BA">
        <w:rPr>
          <w:u w:val="single"/>
        </w:rPr>
        <w:fldChar w:fldCharType="separate"/>
      </w:r>
      <w:r w:rsidR="0039496E">
        <w:rPr>
          <w:noProof/>
          <w:u w:val="single"/>
        </w:rPr>
        <w:t>_______</w:t>
      </w:r>
      <w:r w:rsidRPr="00E479BA">
        <w:rPr>
          <w:u w:val="single"/>
        </w:rPr>
        <w:fldChar w:fldCharType="end"/>
      </w:r>
      <w:bookmarkEnd w:id="0"/>
      <w:r w:rsidRPr="00E479BA">
        <w:t>" brand traffic actuated solid state controller.</w:t>
      </w:r>
    </w:p>
    <w:p w14:paraId="660679C2" w14:textId="77777777" w:rsidR="00B73747" w:rsidRPr="00E479BA" w:rsidRDefault="00B73747" w:rsidP="5E8FC6C8">
      <w:pPr>
        <w:tabs>
          <w:tab w:val="left" w:pos="720"/>
          <w:tab w:val="left" w:pos="4896"/>
        </w:tabs>
        <w:spacing w:line="-240" w:lineRule="auto"/>
        <w:ind w:right="54"/>
      </w:pPr>
    </w:p>
    <w:p w14:paraId="2179E4EA" w14:textId="77777777" w:rsidR="00C27822" w:rsidRPr="00E479BA" w:rsidRDefault="00E00C06" w:rsidP="5E8FC6C8">
      <w:pPr>
        <w:tabs>
          <w:tab w:val="left" w:pos="720"/>
          <w:tab w:val="left" w:pos="4896"/>
        </w:tabs>
        <w:spacing w:line="-240" w:lineRule="auto"/>
        <w:ind w:right="54"/>
        <w:rPr>
          <w:u w:val="single"/>
        </w:rPr>
      </w:pPr>
      <w:r w:rsidRPr="00E479BA">
        <w:rPr>
          <w:u w:val="single"/>
        </w:rPr>
        <w:t>Materials.</w:t>
      </w:r>
    </w:p>
    <w:p w14:paraId="5C4FABE3" w14:textId="77777777" w:rsidR="00C27822" w:rsidRPr="00E479BA" w:rsidRDefault="00C27822" w:rsidP="5E8FC6C8">
      <w:r w:rsidRPr="00E479BA">
        <w:t>Add the following to Article 857.02 of the Standard Specifications:</w:t>
      </w:r>
    </w:p>
    <w:p w14:paraId="77821D38" w14:textId="77777777" w:rsidR="001329BC" w:rsidRPr="00E479BA" w:rsidRDefault="001329BC" w:rsidP="5E8FC6C8">
      <w:pPr>
        <w:widowControl w:val="0"/>
      </w:pPr>
    </w:p>
    <w:p w14:paraId="0D72F131" w14:textId="71F4F92F" w:rsidR="001329BC" w:rsidRPr="00E479BA" w:rsidRDefault="6C072F25" w:rsidP="5E8FC6C8">
      <w:pPr>
        <w:widowControl w:val="0"/>
        <w:ind w:left="720"/>
        <w:rPr>
          <w:rFonts w:cs="Arial"/>
        </w:rPr>
      </w:pPr>
      <w:r w:rsidRPr="00E479BA">
        <w:t>“</w:t>
      </w:r>
      <w:r w:rsidR="650A753B" w:rsidRPr="00E479BA">
        <w:t xml:space="preserve">Controllers shall be </w:t>
      </w:r>
      <w:r w:rsidR="2717A4E7" w:rsidRPr="00E479BA">
        <w:t xml:space="preserve">Econolite </w:t>
      </w:r>
      <w:r w:rsidR="6FAB9D97" w:rsidRPr="00E479BA">
        <w:t>Cobalt</w:t>
      </w:r>
      <w:r w:rsidR="083AC420" w:rsidRPr="00E479BA">
        <w:t xml:space="preserve"> </w:t>
      </w:r>
      <w:r w:rsidR="3E5DC872" w:rsidRPr="00E479BA">
        <w:t>or Eagle/</w:t>
      </w:r>
      <w:proofErr w:type="spellStart"/>
      <w:r w:rsidR="27B50622" w:rsidRPr="00E479BA">
        <w:t>Yunex</w:t>
      </w:r>
      <w:proofErr w:type="spellEnd"/>
      <w:r w:rsidR="27B50622" w:rsidRPr="00E479BA">
        <w:t xml:space="preserve"> </w:t>
      </w:r>
      <w:r w:rsidR="3E5DC872" w:rsidRPr="00E479BA">
        <w:t>M</w:t>
      </w:r>
      <w:r w:rsidR="5280C0FC" w:rsidRPr="00E479BA">
        <w:t>60</w:t>
      </w:r>
      <w:r w:rsidR="2717A4E7" w:rsidRPr="00E479BA">
        <w:t xml:space="preserve"> unless specified otherwise on the plans or elsewhere on these specifications.</w:t>
      </w:r>
      <w:r w:rsidR="04F2AF21" w:rsidRPr="00E479BA">
        <w:t xml:space="preserve">  </w:t>
      </w:r>
      <w:r w:rsidR="2717A4E7" w:rsidRPr="00E479BA">
        <w:t xml:space="preserve">Only controllers supplied by one of the District One approved </w:t>
      </w:r>
      <w:r w:rsidR="4E138650" w:rsidRPr="00E479BA">
        <w:t>V</w:t>
      </w:r>
      <w:r w:rsidR="007B1E83" w:rsidRPr="00E479BA">
        <w:t xml:space="preserve">endors </w:t>
      </w:r>
      <w:r w:rsidR="2717A4E7" w:rsidRPr="00E479BA">
        <w:t>will be allowed.</w:t>
      </w:r>
      <w:r w:rsidR="4D2E739F" w:rsidRPr="00E479BA">
        <w:t xml:space="preserve">  </w:t>
      </w:r>
      <w:r w:rsidR="3118FE51" w:rsidRPr="00E479BA">
        <w:t>T</w:t>
      </w:r>
      <w:r w:rsidR="2717A4E7" w:rsidRPr="00E479BA">
        <w:t>he controller shall be of the most recent</w:t>
      </w:r>
      <w:r w:rsidR="4ABDDEFC" w:rsidRPr="00E479BA">
        <w:t xml:space="preserve"> approved </w:t>
      </w:r>
      <w:r w:rsidR="2717A4E7" w:rsidRPr="00E479BA">
        <w:t xml:space="preserve">model and software version supplied by the </w:t>
      </w:r>
      <w:r w:rsidR="3FFBB928" w:rsidRPr="00E479BA">
        <w:t>V</w:t>
      </w:r>
      <w:r w:rsidR="5F1E3641" w:rsidRPr="00E479BA">
        <w:t xml:space="preserve">endor </w:t>
      </w:r>
      <w:r w:rsidR="2717A4E7" w:rsidRPr="00E479BA">
        <w:t xml:space="preserve">at the time of the </w:t>
      </w:r>
      <w:r w:rsidR="2974A618" w:rsidRPr="00E479BA">
        <w:t>traffic signal TURN-ON</w:t>
      </w:r>
      <w:r w:rsidR="1FB00524" w:rsidRPr="00E479BA">
        <w:t xml:space="preserve"> unless specified otherwise on the plans or these specifications</w:t>
      </w:r>
      <w:r w:rsidR="2717A4E7" w:rsidRPr="00E479BA">
        <w:t>.</w:t>
      </w:r>
      <w:r w:rsidR="285C9A13" w:rsidRPr="00E479BA">
        <w:t xml:space="preserve">  </w:t>
      </w:r>
      <w:r w:rsidR="2717A4E7" w:rsidRPr="00E479BA">
        <w:t>A removable controller data key shall also be provided.</w:t>
      </w:r>
      <w:r w:rsidR="77EBFF3B" w:rsidRPr="00E479BA">
        <w:t xml:space="preserve">  </w:t>
      </w:r>
      <w:r w:rsidR="7F2DC6F0" w:rsidRPr="00E479BA">
        <w:t>T</w:t>
      </w:r>
      <w:r w:rsidR="55CBA10D" w:rsidRPr="00E479BA">
        <w:t xml:space="preserve">he controller shall be equipped with a 2070 </w:t>
      </w:r>
      <w:r w:rsidR="4F7CFF5B" w:rsidRPr="00E479BA">
        <w:t>series controller module</w:t>
      </w:r>
      <w:r w:rsidR="093F6E26" w:rsidRPr="00E479BA">
        <w:t xml:space="preserve"> for proper operation in an ATC cabinet.  </w:t>
      </w:r>
      <w:r w:rsidR="2717A4E7" w:rsidRPr="00E479BA">
        <w:t xml:space="preserve">The controller shall prevent phases from being </w:t>
      </w:r>
      <w:r w:rsidR="7AC399D2" w:rsidRPr="00E479BA">
        <w:t>omitted</w:t>
      </w:r>
      <w:r w:rsidR="2717A4E7" w:rsidRPr="00E479BA">
        <w:t xml:space="preserve"> during program changes and after all preemption events and shall </w:t>
      </w:r>
      <w:r w:rsidR="2717A4E7" w:rsidRPr="00E479BA">
        <w:rPr>
          <w:rFonts w:cs="Arial"/>
          <w:snapToGrid w:val="0"/>
        </w:rPr>
        <w:t>inhibit simultaneous display of circular yellow and yellow arrow indications.</w:t>
      </w:r>
    </w:p>
    <w:p w14:paraId="27453A8A" w14:textId="77777777" w:rsidR="001329BC" w:rsidRPr="00E479BA" w:rsidRDefault="001329BC" w:rsidP="5E8FC6C8">
      <w:pPr>
        <w:widowControl w:val="0"/>
        <w:rPr>
          <w:rFonts w:cs="Arial"/>
          <w:snapToGrid w:val="0"/>
        </w:rPr>
      </w:pPr>
    </w:p>
    <w:p w14:paraId="624C4500" w14:textId="63B27490" w:rsidR="00FF01AD" w:rsidRPr="00E479BA" w:rsidRDefault="001329BC" w:rsidP="5E8FC6C8">
      <w:pPr>
        <w:widowControl w:val="0"/>
        <w:ind w:left="720"/>
        <w:rPr>
          <w:rFonts w:cs="Arial"/>
          <w:snapToGrid w:val="0"/>
        </w:rPr>
      </w:pPr>
      <w:r w:rsidRPr="00E479BA">
        <w:rPr>
          <w:rFonts w:cs="Arial"/>
          <w:snapToGrid w:val="0"/>
        </w:rPr>
        <w:t xml:space="preserve">For integration into an </w:t>
      </w:r>
      <w:r w:rsidR="6E894AA2" w:rsidRPr="00E479BA">
        <w:rPr>
          <w:rFonts w:cs="Arial"/>
          <w:snapToGrid w:val="0"/>
        </w:rPr>
        <w:t>Advanced Traffic Management System (</w:t>
      </w:r>
      <w:r w:rsidRPr="00E479BA">
        <w:rPr>
          <w:rFonts w:cs="Arial"/>
          <w:snapToGrid w:val="0"/>
        </w:rPr>
        <w:t>ATMS</w:t>
      </w:r>
      <w:r w:rsidR="6323BC1A" w:rsidRPr="00E479BA">
        <w:rPr>
          <w:rFonts w:cs="Arial"/>
          <w:snapToGrid w:val="0"/>
        </w:rPr>
        <w:t>)</w:t>
      </w:r>
      <w:r w:rsidRPr="00E479BA">
        <w:rPr>
          <w:rFonts w:cs="Arial"/>
          <w:snapToGrid w:val="0"/>
        </w:rPr>
        <w:t xml:space="preserve"> such as </w:t>
      </w:r>
      <w:proofErr w:type="spellStart"/>
      <w:r w:rsidRPr="00E479BA">
        <w:rPr>
          <w:rFonts w:cs="Arial"/>
          <w:snapToGrid w:val="0"/>
        </w:rPr>
        <w:t>C</w:t>
      </w:r>
      <w:r w:rsidR="00170783" w:rsidRPr="00E479BA">
        <w:rPr>
          <w:rFonts w:cs="Arial"/>
          <w:snapToGrid w:val="0"/>
        </w:rPr>
        <w:t>entracs</w:t>
      </w:r>
      <w:proofErr w:type="spellEnd"/>
      <w:r w:rsidR="00170783" w:rsidRPr="00E479BA">
        <w:rPr>
          <w:rFonts w:cs="Arial"/>
          <w:snapToGrid w:val="0"/>
        </w:rPr>
        <w:t xml:space="preserve">, Tactics, or </w:t>
      </w:r>
      <w:proofErr w:type="spellStart"/>
      <w:r w:rsidR="00170783" w:rsidRPr="00E479BA">
        <w:rPr>
          <w:rFonts w:cs="Arial"/>
          <w:snapToGrid w:val="0"/>
        </w:rPr>
        <w:t>TransSuite</w:t>
      </w:r>
      <w:proofErr w:type="spellEnd"/>
      <w:r w:rsidRPr="00E479BA">
        <w:rPr>
          <w:rFonts w:cs="Arial"/>
          <w:snapToGrid w:val="0"/>
        </w:rPr>
        <w:t xml:space="preserve">, the controller shall have the latest version of </w:t>
      </w:r>
      <w:r w:rsidR="7BB19A6D" w:rsidRPr="00E479BA">
        <w:rPr>
          <w:rFonts w:cs="Arial"/>
          <w:snapToGrid w:val="0"/>
        </w:rPr>
        <w:t xml:space="preserve">approved </w:t>
      </w:r>
      <w:r w:rsidRPr="00E479BA">
        <w:rPr>
          <w:rFonts w:cs="Arial"/>
          <w:snapToGrid w:val="0"/>
        </w:rPr>
        <w:t>NTCIP software installed.</w:t>
      </w:r>
      <w:r w:rsidR="1CA857F1" w:rsidRPr="00E479BA">
        <w:rPr>
          <w:rFonts w:cs="Arial"/>
          <w:snapToGrid w:val="0"/>
        </w:rPr>
        <w:t xml:space="preserve">  </w:t>
      </w:r>
      <w:r w:rsidRPr="00E479BA">
        <w:rPr>
          <w:rFonts w:cs="Arial"/>
          <w:snapToGrid w:val="0"/>
        </w:rPr>
        <w:t>For operation prior to integration into</w:t>
      </w:r>
      <w:r w:rsidR="00170783" w:rsidRPr="00E479BA">
        <w:rPr>
          <w:rFonts w:cs="Arial"/>
          <w:snapToGrid w:val="0"/>
        </w:rPr>
        <w:t xml:space="preserve"> an ATMS</w:t>
      </w:r>
      <w:r w:rsidRPr="00E479BA">
        <w:rPr>
          <w:rFonts w:cs="Arial"/>
          <w:snapToGrid w:val="0"/>
        </w:rPr>
        <w:t>, the controller shall maintain existing</w:t>
      </w:r>
      <w:r w:rsidR="75657FAB" w:rsidRPr="00E479BA">
        <w:rPr>
          <w:rFonts w:cs="Arial"/>
          <w:snapToGrid w:val="0"/>
        </w:rPr>
        <w:t xml:space="preserve"> communications.</w:t>
      </w:r>
      <w:r w:rsidR="71D9C807" w:rsidRPr="00E479BA">
        <w:rPr>
          <w:rFonts w:cs="Arial"/>
          <w:snapToGrid w:val="0"/>
        </w:rPr>
        <w:t>”</w:t>
      </w:r>
    </w:p>
    <w:p w14:paraId="50343C84" w14:textId="77777777" w:rsidR="00FF01AD" w:rsidRPr="00E479BA" w:rsidRDefault="00FF01AD" w:rsidP="5E8FC6C8"/>
    <w:p w14:paraId="0761E6AA" w14:textId="1CE15E00" w:rsidR="00E00C06" w:rsidRPr="00E479BA" w:rsidRDefault="00E00C06" w:rsidP="5E8FC6C8">
      <w:r w:rsidRPr="00E479BA">
        <w:t>Add the following to Article 1074.03 of the Standard Specifications:</w:t>
      </w:r>
    </w:p>
    <w:p w14:paraId="0CDFEFA8" w14:textId="05F9C8B7" w:rsidR="00FF01AD" w:rsidRPr="00E479BA" w:rsidRDefault="00FF01AD" w:rsidP="5E8FC6C8"/>
    <w:p w14:paraId="1C7A28F0" w14:textId="45D81A12" w:rsidR="00A858B5" w:rsidRPr="00E479BA" w:rsidRDefault="7563ADAB" w:rsidP="5E8FC6C8">
      <w:pPr>
        <w:ind w:left="720"/>
      </w:pPr>
      <w:r w:rsidRPr="00E479BA">
        <w:t>(a)</w:t>
      </w:r>
      <w:r w:rsidR="5A76348B" w:rsidRPr="00E479BA">
        <w:t xml:space="preserve"> </w:t>
      </w:r>
      <w:r w:rsidRPr="00E479BA">
        <w:t>The cabinet shall be designed and manufactured with materials that will allow rigid mounting.  The cabinet shall be base mounted only.  The cabinet shall not flex on its mount.</w:t>
      </w:r>
      <w:r w:rsidR="3D2A6DB7" w:rsidRPr="00E479BA">
        <w:t xml:space="preserve">  The subassemblies in the cabinet shall be removable with simple hand tools, such as a screwdriver, and without removing any other equipment.</w:t>
      </w:r>
      <w:r w:rsidR="76FF7E0C" w:rsidRPr="00E479BA">
        <w:t xml:space="preserve">  </w:t>
      </w:r>
      <w:r w:rsidR="3D2A6DB7" w:rsidRPr="00E479BA">
        <w:t>Any components over 50 V with exposed terminals shall be protected from incidental contact per NEC requirements.</w:t>
      </w:r>
      <w:r w:rsidR="03729B72" w:rsidRPr="00E479BA">
        <w:t xml:space="preserve">  </w:t>
      </w:r>
      <w:r w:rsidR="3D2A6DB7" w:rsidRPr="00E479BA">
        <w:t xml:space="preserve">All equipment in the cabinet shall be clearly and permanently labeled.  All marker strips shall be made of material that can be easily written on using a pencil or ballpoint pen.  Marker strips shall be located immediately below the item they are to identify and must be clearly visible with the items installed.  Card guides (top and bottom) shall be provided for </w:t>
      </w:r>
      <w:r w:rsidR="3D2A6DB7" w:rsidRPr="00E479BA">
        <w:lastRenderedPageBreak/>
        <w:t>the plug-ins.  All circuit boards shall be conformal coated to protect the boards from moisture.</w:t>
      </w:r>
      <w:r w:rsidR="39C8A724" w:rsidRPr="00E479BA">
        <w:t xml:space="preserve">  All switches shall be guarded.</w:t>
      </w:r>
    </w:p>
    <w:p w14:paraId="3E1D2B6E" w14:textId="391461BD" w:rsidR="1D15C974" w:rsidRPr="00E479BA" w:rsidRDefault="1D15C974" w:rsidP="5E8FC6C8">
      <w:pPr>
        <w:ind w:left="720"/>
      </w:pPr>
    </w:p>
    <w:p w14:paraId="473E58EB" w14:textId="53E53616" w:rsidR="3E57167A" w:rsidRPr="00E479BA" w:rsidRDefault="3E57167A" w:rsidP="5E8FC6C8">
      <w:pPr>
        <w:ind w:left="720"/>
      </w:pPr>
      <w:r w:rsidRPr="00E479BA">
        <w:t xml:space="preserve">Each cabinet assembly </w:t>
      </w:r>
      <w:r w:rsidR="11608E6D" w:rsidRPr="00E479BA">
        <w:t xml:space="preserve">shall be tested as a complete entity under signal load.  The cabinet shall be assembled and tested by the </w:t>
      </w:r>
      <w:r w:rsidR="4FEDBFB2" w:rsidRPr="00E479BA">
        <w:t>M</w:t>
      </w:r>
      <w:r w:rsidR="11608E6D" w:rsidRPr="00E479BA">
        <w:t>anufacturer or Vendor to ensure proper component integration operation.</w:t>
      </w:r>
    </w:p>
    <w:p w14:paraId="5FE7C39C" w14:textId="03105088" w:rsidR="1C693267" w:rsidRPr="00E479BA" w:rsidRDefault="1C693267" w:rsidP="5E8FC6C8">
      <w:pPr>
        <w:ind w:left="720"/>
      </w:pPr>
    </w:p>
    <w:p w14:paraId="3C721E5F" w14:textId="05172858" w:rsidR="0D8EF28A" w:rsidRPr="00E479BA" w:rsidRDefault="0D8EF28A" w:rsidP="5E8FC6C8">
      <w:r w:rsidRPr="00E479BA">
        <w:t>Revise the table in Article 1074.03 (a) (1)</w:t>
      </w:r>
      <w:r w:rsidR="3C3DE06D" w:rsidRPr="00E479BA">
        <w:t xml:space="preserve"> to read:</w:t>
      </w:r>
    </w:p>
    <w:p w14:paraId="39393FDE" w14:textId="7ED986A5" w:rsidR="1C693267" w:rsidRPr="00E479BA" w:rsidRDefault="1C693267" w:rsidP="5E8FC6C8"/>
    <w:tbl>
      <w:tblPr>
        <w:tblStyle w:val="TableGrid"/>
        <w:tblW w:w="0" w:type="auto"/>
        <w:tblInd w:w="720" w:type="dxa"/>
        <w:tblLayout w:type="fixed"/>
        <w:tblLook w:val="06A0" w:firstRow="1" w:lastRow="0" w:firstColumn="1" w:lastColumn="0" w:noHBand="1" w:noVBand="1"/>
      </w:tblPr>
      <w:tblGrid>
        <w:gridCol w:w="825"/>
        <w:gridCol w:w="1395"/>
        <w:gridCol w:w="825"/>
        <w:gridCol w:w="1155"/>
        <w:gridCol w:w="1545"/>
        <w:gridCol w:w="2667"/>
      </w:tblGrid>
      <w:tr w:rsidR="1C693267" w:rsidRPr="00E479BA" w14:paraId="38DD3FEC" w14:textId="77777777" w:rsidTr="5E8FC6C8">
        <w:trPr>
          <w:trHeight w:val="300"/>
        </w:trPr>
        <w:tc>
          <w:tcPr>
            <w:tcW w:w="825" w:type="dxa"/>
          </w:tcPr>
          <w:p w14:paraId="7FD07D73" w14:textId="04F5BF7D" w:rsidR="3C3DE06D" w:rsidRPr="00E479BA" w:rsidRDefault="3C3DE06D" w:rsidP="5E8FC6C8">
            <w:pPr>
              <w:jc w:val="center"/>
            </w:pPr>
            <w:r w:rsidRPr="00E479BA">
              <w:t>Type</w:t>
            </w:r>
          </w:p>
        </w:tc>
        <w:tc>
          <w:tcPr>
            <w:tcW w:w="1395" w:type="dxa"/>
          </w:tcPr>
          <w:p w14:paraId="338F751B" w14:textId="734B31B2" w:rsidR="3C3DE06D" w:rsidRPr="00E479BA" w:rsidRDefault="3C3DE06D" w:rsidP="5E8FC6C8">
            <w:pPr>
              <w:jc w:val="center"/>
            </w:pPr>
            <w:r w:rsidRPr="00E479BA">
              <w:t>Approx. Volume</w:t>
            </w:r>
          </w:p>
          <w:p w14:paraId="671A9C66" w14:textId="18390FA8" w:rsidR="3C3DE06D" w:rsidRPr="00E479BA" w:rsidRDefault="3C3DE06D" w:rsidP="5E8FC6C8">
            <w:pPr>
              <w:jc w:val="center"/>
            </w:pPr>
            <w:r w:rsidRPr="00E479BA">
              <w:t>cu ft (cu m)</w:t>
            </w:r>
          </w:p>
        </w:tc>
        <w:tc>
          <w:tcPr>
            <w:tcW w:w="825" w:type="dxa"/>
          </w:tcPr>
          <w:p w14:paraId="675BEB0D" w14:textId="4F9F1D29" w:rsidR="3C3DE06D" w:rsidRPr="00E479BA" w:rsidRDefault="3C3DE06D" w:rsidP="5E8FC6C8">
            <w:pPr>
              <w:jc w:val="center"/>
            </w:pPr>
            <w:r w:rsidRPr="00E479BA">
              <w:t>Police Door</w:t>
            </w:r>
          </w:p>
        </w:tc>
        <w:tc>
          <w:tcPr>
            <w:tcW w:w="1155" w:type="dxa"/>
          </w:tcPr>
          <w:p w14:paraId="27A5DDAD" w14:textId="460686BC" w:rsidR="3C3DE06D" w:rsidRPr="00E479BA" w:rsidRDefault="3C3DE06D" w:rsidP="5E8FC6C8">
            <w:pPr>
              <w:jc w:val="center"/>
            </w:pPr>
            <w:r w:rsidRPr="00E479BA">
              <w:t>Mounting</w:t>
            </w:r>
          </w:p>
        </w:tc>
        <w:tc>
          <w:tcPr>
            <w:tcW w:w="1545" w:type="dxa"/>
          </w:tcPr>
          <w:p w14:paraId="51D40F22" w14:textId="3D4E0504" w:rsidR="3C3DE06D" w:rsidRPr="00E479BA" w:rsidRDefault="3C3DE06D" w:rsidP="5E8FC6C8">
            <w:pPr>
              <w:jc w:val="center"/>
            </w:pPr>
            <w:r w:rsidRPr="00E479BA">
              <w:t>Ventilation</w:t>
            </w:r>
          </w:p>
        </w:tc>
        <w:tc>
          <w:tcPr>
            <w:tcW w:w="2667" w:type="dxa"/>
          </w:tcPr>
          <w:p w14:paraId="46CAB161" w14:textId="21387102" w:rsidR="3C3DE06D" w:rsidRPr="00E479BA" w:rsidRDefault="3C3DE06D" w:rsidP="5E8FC6C8">
            <w:pPr>
              <w:jc w:val="center"/>
            </w:pPr>
            <w:r w:rsidRPr="00E479BA">
              <w:t>Remark</w:t>
            </w:r>
          </w:p>
        </w:tc>
      </w:tr>
      <w:tr w:rsidR="1C693267" w:rsidRPr="00E479BA" w14:paraId="78B549E6" w14:textId="77777777" w:rsidTr="5E8FC6C8">
        <w:trPr>
          <w:trHeight w:val="300"/>
        </w:trPr>
        <w:tc>
          <w:tcPr>
            <w:tcW w:w="825" w:type="dxa"/>
          </w:tcPr>
          <w:p w14:paraId="4DB3D5B5" w14:textId="5F510CA7" w:rsidR="3C3DE06D" w:rsidRPr="00E479BA" w:rsidRDefault="3C3DE06D" w:rsidP="5E8FC6C8">
            <w:pPr>
              <w:jc w:val="center"/>
            </w:pPr>
            <w:r w:rsidRPr="00E479BA">
              <w:t>I</w:t>
            </w:r>
          </w:p>
        </w:tc>
        <w:tc>
          <w:tcPr>
            <w:tcW w:w="7587" w:type="dxa"/>
            <w:gridSpan w:val="5"/>
          </w:tcPr>
          <w:p w14:paraId="46091D9B" w14:textId="42C1E239" w:rsidR="3C3DE06D" w:rsidRPr="00E479BA" w:rsidRDefault="3C3DE06D" w:rsidP="5E8FC6C8">
            <w:pPr>
              <w:jc w:val="center"/>
            </w:pPr>
            <w:r w:rsidRPr="00E479BA">
              <w:t>Reserved</w:t>
            </w:r>
          </w:p>
        </w:tc>
      </w:tr>
      <w:tr w:rsidR="1C693267" w:rsidRPr="00E479BA" w14:paraId="6E6E205C" w14:textId="77777777" w:rsidTr="5E8FC6C8">
        <w:trPr>
          <w:trHeight w:val="300"/>
        </w:trPr>
        <w:tc>
          <w:tcPr>
            <w:tcW w:w="825" w:type="dxa"/>
          </w:tcPr>
          <w:p w14:paraId="2FFA9AD4" w14:textId="340B0C04" w:rsidR="3C3DE06D" w:rsidRPr="00E479BA" w:rsidRDefault="3C3DE06D" w:rsidP="5E8FC6C8">
            <w:pPr>
              <w:jc w:val="center"/>
            </w:pPr>
            <w:r w:rsidRPr="00E479BA">
              <w:t>II</w:t>
            </w:r>
          </w:p>
        </w:tc>
        <w:tc>
          <w:tcPr>
            <w:tcW w:w="1395" w:type="dxa"/>
          </w:tcPr>
          <w:p w14:paraId="14140601" w14:textId="7998A3DE" w:rsidR="3C3DE06D" w:rsidRPr="00E479BA" w:rsidRDefault="3C3DE06D" w:rsidP="5E8FC6C8">
            <w:pPr>
              <w:jc w:val="center"/>
            </w:pPr>
            <w:r w:rsidRPr="00E479BA">
              <w:t>5.0 (0.14)</w:t>
            </w:r>
          </w:p>
        </w:tc>
        <w:tc>
          <w:tcPr>
            <w:tcW w:w="825" w:type="dxa"/>
          </w:tcPr>
          <w:p w14:paraId="4A8984E3" w14:textId="35D6B2CA" w:rsidR="3C3DE06D" w:rsidRPr="00E479BA" w:rsidRDefault="3C3DE06D" w:rsidP="5E8FC6C8">
            <w:pPr>
              <w:jc w:val="center"/>
            </w:pPr>
            <w:r w:rsidRPr="00E479BA">
              <w:t>Yes</w:t>
            </w:r>
          </w:p>
        </w:tc>
        <w:tc>
          <w:tcPr>
            <w:tcW w:w="1155" w:type="dxa"/>
          </w:tcPr>
          <w:p w14:paraId="1747E394" w14:textId="50B2DFA9" w:rsidR="3C3DE06D" w:rsidRPr="00E479BA" w:rsidRDefault="3C3DE06D" w:rsidP="5E8FC6C8">
            <w:pPr>
              <w:jc w:val="center"/>
            </w:pPr>
            <w:r w:rsidRPr="00E479BA">
              <w:t>Post Top</w:t>
            </w:r>
          </w:p>
        </w:tc>
        <w:tc>
          <w:tcPr>
            <w:tcW w:w="1545" w:type="dxa"/>
          </w:tcPr>
          <w:p w14:paraId="2BD47AEC" w14:textId="7DFCB6A6" w:rsidR="3C3DE06D" w:rsidRPr="00E479BA" w:rsidRDefault="3C3DE06D" w:rsidP="5E8FC6C8">
            <w:pPr>
              <w:jc w:val="left"/>
            </w:pPr>
            <w:r w:rsidRPr="00E479BA">
              <w:t>Filtered Air Intake and One Thermo-Statically Controlled Fan</w:t>
            </w:r>
          </w:p>
        </w:tc>
        <w:tc>
          <w:tcPr>
            <w:tcW w:w="2667" w:type="dxa"/>
          </w:tcPr>
          <w:p w14:paraId="33EF7A1F" w14:textId="776B4237" w:rsidR="1C693267" w:rsidRPr="00E479BA" w:rsidRDefault="1C693267" w:rsidP="5E8FC6C8">
            <w:pPr>
              <w:jc w:val="center"/>
            </w:pPr>
          </w:p>
        </w:tc>
      </w:tr>
      <w:tr w:rsidR="1C693267" w:rsidRPr="00E479BA" w14:paraId="128E4E09" w14:textId="77777777" w:rsidTr="5E8FC6C8">
        <w:trPr>
          <w:trHeight w:val="300"/>
        </w:trPr>
        <w:tc>
          <w:tcPr>
            <w:tcW w:w="825" w:type="dxa"/>
          </w:tcPr>
          <w:p w14:paraId="10F0D512" w14:textId="1F5550EA" w:rsidR="3C3DE06D" w:rsidRPr="00E479BA" w:rsidRDefault="3C3DE06D" w:rsidP="5E8FC6C8">
            <w:pPr>
              <w:jc w:val="center"/>
            </w:pPr>
            <w:r w:rsidRPr="00E479BA">
              <w:t>III</w:t>
            </w:r>
          </w:p>
        </w:tc>
        <w:tc>
          <w:tcPr>
            <w:tcW w:w="1395" w:type="dxa"/>
          </w:tcPr>
          <w:p w14:paraId="49D381D6" w14:textId="68583DEC" w:rsidR="3C3DE06D" w:rsidRPr="00E479BA" w:rsidRDefault="3C3DE06D" w:rsidP="5E8FC6C8">
            <w:pPr>
              <w:jc w:val="center"/>
            </w:pPr>
            <w:r w:rsidRPr="00E479BA">
              <w:t>11.5 (0.33)</w:t>
            </w:r>
          </w:p>
        </w:tc>
        <w:tc>
          <w:tcPr>
            <w:tcW w:w="825" w:type="dxa"/>
          </w:tcPr>
          <w:p w14:paraId="4EE1DF2F" w14:textId="41630A63" w:rsidR="3C3DE06D" w:rsidRPr="00E479BA" w:rsidRDefault="3C3DE06D" w:rsidP="5E8FC6C8">
            <w:pPr>
              <w:jc w:val="center"/>
            </w:pPr>
            <w:r w:rsidRPr="00E479BA">
              <w:t>Yes</w:t>
            </w:r>
          </w:p>
        </w:tc>
        <w:tc>
          <w:tcPr>
            <w:tcW w:w="1155" w:type="dxa"/>
          </w:tcPr>
          <w:p w14:paraId="405B828F" w14:textId="0DA4EFA1" w:rsidR="3C3DE06D" w:rsidRPr="00E479BA" w:rsidRDefault="3C3DE06D" w:rsidP="5E8FC6C8">
            <w:pPr>
              <w:jc w:val="center"/>
            </w:pPr>
            <w:r w:rsidRPr="00E479BA">
              <w:t>Ground Mount</w:t>
            </w:r>
          </w:p>
        </w:tc>
        <w:tc>
          <w:tcPr>
            <w:tcW w:w="1545" w:type="dxa"/>
          </w:tcPr>
          <w:p w14:paraId="16C02931" w14:textId="510E0F9E" w:rsidR="3C3DE06D" w:rsidRPr="00E479BA" w:rsidRDefault="3C3DE06D" w:rsidP="5E8FC6C8">
            <w:pPr>
              <w:jc w:val="left"/>
            </w:pPr>
            <w:r w:rsidRPr="00E479BA">
              <w:t>Filtered Air Intake and One Thermo-Statically Controlled Fan</w:t>
            </w:r>
          </w:p>
        </w:tc>
        <w:tc>
          <w:tcPr>
            <w:tcW w:w="2667" w:type="dxa"/>
          </w:tcPr>
          <w:p w14:paraId="653A9467" w14:textId="2C29F6A0" w:rsidR="3C3DE06D" w:rsidRPr="00E479BA" w:rsidRDefault="3C3DE06D" w:rsidP="5E8FC6C8">
            <w:pPr>
              <w:jc w:val="left"/>
            </w:pPr>
            <w:r w:rsidRPr="00E479BA">
              <w:t>For Traffic Actuated Controller</w:t>
            </w:r>
            <w:r w:rsidR="5F538BD5" w:rsidRPr="00E479BA">
              <w:t>.</w:t>
            </w:r>
          </w:p>
        </w:tc>
      </w:tr>
      <w:tr w:rsidR="1C693267" w:rsidRPr="00E479BA" w14:paraId="558D8B53" w14:textId="77777777" w:rsidTr="5E8FC6C8">
        <w:trPr>
          <w:trHeight w:val="300"/>
        </w:trPr>
        <w:tc>
          <w:tcPr>
            <w:tcW w:w="825" w:type="dxa"/>
          </w:tcPr>
          <w:p w14:paraId="3DD3BD9C" w14:textId="3386117D" w:rsidR="3C3DE06D" w:rsidRPr="00E479BA" w:rsidRDefault="3C3DE06D" w:rsidP="5E8FC6C8">
            <w:pPr>
              <w:jc w:val="center"/>
            </w:pPr>
            <w:r w:rsidRPr="00E479BA">
              <w:t>IV</w:t>
            </w:r>
          </w:p>
        </w:tc>
        <w:tc>
          <w:tcPr>
            <w:tcW w:w="1395" w:type="dxa"/>
          </w:tcPr>
          <w:p w14:paraId="02EF3FB5" w14:textId="390BD3CC" w:rsidR="3C3DE06D" w:rsidRPr="00E479BA" w:rsidRDefault="3C3DE06D" w:rsidP="5E8FC6C8">
            <w:pPr>
              <w:jc w:val="center"/>
            </w:pPr>
            <w:r w:rsidRPr="00E479BA">
              <w:t>29.0 (0.82)</w:t>
            </w:r>
          </w:p>
        </w:tc>
        <w:tc>
          <w:tcPr>
            <w:tcW w:w="825" w:type="dxa"/>
          </w:tcPr>
          <w:p w14:paraId="47CAB4F2" w14:textId="63020653" w:rsidR="3C3DE06D" w:rsidRPr="00E479BA" w:rsidRDefault="3C3DE06D" w:rsidP="5E8FC6C8">
            <w:pPr>
              <w:jc w:val="center"/>
            </w:pPr>
            <w:r w:rsidRPr="00E479BA">
              <w:t>Yes</w:t>
            </w:r>
          </w:p>
        </w:tc>
        <w:tc>
          <w:tcPr>
            <w:tcW w:w="1155" w:type="dxa"/>
          </w:tcPr>
          <w:p w14:paraId="0843FD9B" w14:textId="2D93BC37" w:rsidR="3C3DE06D" w:rsidRPr="00E479BA" w:rsidRDefault="3C3DE06D" w:rsidP="5E8FC6C8">
            <w:pPr>
              <w:jc w:val="center"/>
            </w:pPr>
            <w:r w:rsidRPr="00E479BA">
              <w:t>Ground Mount</w:t>
            </w:r>
          </w:p>
        </w:tc>
        <w:tc>
          <w:tcPr>
            <w:tcW w:w="1545" w:type="dxa"/>
          </w:tcPr>
          <w:p w14:paraId="7DAAA764" w14:textId="4A2E64B5" w:rsidR="3C3DE06D" w:rsidRPr="00E479BA" w:rsidRDefault="01B01A0C" w:rsidP="1D15C974">
            <w:pPr>
              <w:jc w:val="left"/>
            </w:pPr>
            <w:r w:rsidRPr="00E479BA">
              <w:t xml:space="preserve">Filtered Air Intake and </w:t>
            </w:r>
            <w:r w:rsidR="0718A5B2" w:rsidRPr="00E479BA">
              <w:t>Two</w:t>
            </w:r>
            <w:r w:rsidRPr="00E479BA">
              <w:t xml:space="preserve"> Thermo-Statically Controlled Fan</w:t>
            </w:r>
          </w:p>
        </w:tc>
        <w:tc>
          <w:tcPr>
            <w:tcW w:w="2667" w:type="dxa"/>
          </w:tcPr>
          <w:p w14:paraId="69D3CC38" w14:textId="75480EA5" w:rsidR="3C3DE06D" w:rsidRPr="00E479BA" w:rsidRDefault="3C3DE06D" w:rsidP="5E8FC6C8">
            <w:pPr>
              <w:jc w:val="left"/>
            </w:pPr>
            <w:r w:rsidRPr="00E479BA">
              <w:t>For Traffic Actuated Controller.</w:t>
            </w:r>
            <w:r w:rsidR="6F016969" w:rsidRPr="00E479BA">
              <w:t xml:space="preserve"> Back Panel with Minimum 12 Load Switch Positions</w:t>
            </w:r>
            <w:r w:rsidR="3485B9CF" w:rsidRPr="00E479BA">
              <w:t xml:space="preserve"> or </w:t>
            </w:r>
            <w:r w:rsidR="3836E6B4" w:rsidRPr="00E479BA">
              <w:t>ATC Cabinet.</w:t>
            </w:r>
          </w:p>
        </w:tc>
      </w:tr>
      <w:tr w:rsidR="1C693267" w:rsidRPr="00E479BA" w14:paraId="13A493AA" w14:textId="77777777" w:rsidTr="5E8FC6C8">
        <w:trPr>
          <w:trHeight w:val="300"/>
        </w:trPr>
        <w:tc>
          <w:tcPr>
            <w:tcW w:w="825" w:type="dxa"/>
          </w:tcPr>
          <w:p w14:paraId="4627C3A5" w14:textId="7B0CEA4D" w:rsidR="3C3DE06D" w:rsidRPr="00E479BA" w:rsidRDefault="3C3DE06D" w:rsidP="5E8FC6C8">
            <w:pPr>
              <w:jc w:val="center"/>
            </w:pPr>
            <w:r w:rsidRPr="00E479BA">
              <w:t>V</w:t>
            </w:r>
          </w:p>
        </w:tc>
        <w:tc>
          <w:tcPr>
            <w:tcW w:w="1395" w:type="dxa"/>
          </w:tcPr>
          <w:p w14:paraId="084B01B8" w14:textId="20BCC5AD" w:rsidR="3C3DE06D" w:rsidRPr="00E479BA" w:rsidRDefault="3C3DE06D" w:rsidP="5E8FC6C8">
            <w:pPr>
              <w:jc w:val="center"/>
            </w:pPr>
            <w:r w:rsidRPr="00E479BA">
              <w:t>44.0 (1.25)</w:t>
            </w:r>
          </w:p>
        </w:tc>
        <w:tc>
          <w:tcPr>
            <w:tcW w:w="825" w:type="dxa"/>
          </w:tcPr>
          <w:p w14:paraId="21E97A10" w14:textId="32BFF4F4" w:rsidR="3C3DE06D" w:rsidRPr="00E479BA" w:rsidRDefault="3C3DE06D" w:rsidP="5E8FC6C8">
            <w:pPr>
              <w:jc w:val="center"/>
            </w:pPr>
            <w:r w:rsidRPr="00E479BA">
              <w:t>Yes</w:t>
            </w:r>
          </w:p>
        </w:tc>
        <w:tc>
          <w:tcPr>
            <w:tcW w:w="1155" w:type="dxa"/>
          </w:tcPr>
          <w:p w14:paraId="1E3EA86F" w14:textId="3319B243" w:rsidR="3C3DE06D" w:rsidRPr="00E479BA" w:rsidRDefault="3C3DE06D" w:rsidP="5E8FC6C8">
            <w:pPr>
              <w:jc w:val="center"/>
            </w:pPr>
            <w:r w:rsidRPr="00E479BA">
              <w:t>Ground Mount</w:t>
            </w:r>
          </w:p>
        </w:tc>
        <w:tc>
          <w:tcPr>
            <w:tcW w:w="1545" w:type="dxa"/>
          </w:tcPr>
          <w:p w14:paraId="793DFE8D" w14:textId="74A2D994" w:rsidR="3C3DE06D" w:rsidRPr="00E479BA" w:rsidRDefault="01B01A0C" w:rsidP="1D15C974">
            <w:pPr>
              <w:jc w:val="left"/>
            </w:pPr>
            <w:r w:rsidRPr="00E479BA">
              <w:t xml:space="preserve">Filtered Air Intake and </w:t>
            </w:r>
            <w:r w:rsidR="1F4A2B19" w:rsidRPr="00E479BA">
              <w:t>Two</w:t>
            </w:r>
            <w:r w:rsidRPr="00E479BA">
              <w:t xml:space="preserve"> Thermo-Statically Controlled Fan</w:t>
            </w:r>
          </w:p>
        </w:tc>
        <w:tc>
          <w:tcPr>
            <w:tcW w:w="2667" w:type="dxa"/>
          </w:tcPr>
          <w:p w14:paraId="14C6D1E8" w14:textId="04CCE8ED" w:rsidR="3C3DE06D" w:rsidRPr="00E479BA" w:rsidRDefault="3C3DE06D" w:rsidP="5E8FC6C8">
            <w:pPr>
              <w:jc w:val="left"/>
            </w:pPr>
            <w:r w:rsidRPr="00E479BA">
              <w:t>For Traffic Actuated Controller.</w:t>
            </w:r>
            <w:r w:rsidR="210DF75E" w:rsidRPr="00E479BA">
              <w:t xml:space="preserve"> Back Panel with Minimum 12 Load Switch Positions</w:t>
            </w:r>
            <w:r w:rsidR="7DBCCDBB" w:rsidRPr="00E479BA">
              <w:t xml:space="preserve"> or ATC Cabinet.</w:t>
            </w:r>
          </w:p>
        </w:tc>
      </w:tr>
    </w:tbl>
    <w:p w14:paraId="1BBD5030" w14:textId="77777777" w:rsidR="00A858B5" w:rsidRPr="00E479BA" w:rsidRDefault="00A858B5" w:rsidP="5E8FC6C8">
      <w:pPr>
        <w:ind w:left="720"/>
      </w:pPr>
    </w:p>
    <w:p w14:paraId="4B8F2BAF" w14:textId="2D667D0B" w:rsidR="5441266F" w:rsidRPr="00E479BA" w:rsidRDefault="5441266F" w:rsidP="5E8FC6C8">
      <w:r w:rsidRPr="00E479BA">
        <w:t>Add the following to Article 1074.03 of the Standard Specifications:</w:t>
      </w:r>
    </w:p>
    <w:p w14:paraId="656344D4" w14:textId="303CDBBC" w:rsidR="1C693267" w:rsidRPr="00E479BA" w:rsidRDefault="1C693267" w:rsidP="5E8FC6C8"/>
    <w:p w14:paraId="78DAEB7E" w14:textId="1D490C4C" w:rsidR="00025DF3" w:rsidRPr="00E479BA" w:rsidRDefault="4B724D67" w:rsidP="5E8FC6C8">
      <w:pPr>
        <w:ind w:left="720"/>
      </w:pPr>
      <w:r w:rsidRPr="00E479BA">
        <w:t>(a) (1)</w:t>
      </w:r>
      <w:r w:rsidR="7FDA8A21" w:rsidRPr="00E479BA">
        <w:t xml:space="preserve"> </w:t>
      </w:r>
      <w:r w:rsidR="006C685F" w:rsidRPr="00E479BA">
        <w:t xml:space="preserve">Optionally, a “Type 4.5/Type IV Stretched” cabinet shall be provided.  This cabinet has the same dimensions as a Type IV cabinet with an additional height.  </w:t>
      </w:r>
      <w:r w:rsidR="26E8A504" w:rsidRPr="00E479BA">
        <w:t xml:space="preserve">Additionally, </w:t>
      </w:r>
      <w:r w:rsidR="006B4B3C" w:rsidRPr="00E479BA">
        <w:t>the cabinet shall</w:t>
      </w:r>
      <w:r w:rsidR="6B1D67C2" w:rsidRPr="00E479BA">
        <w:t xml:space="preserve"> </w:t>
      </w:r>
      <w:r w:rsidRPr="00E479BA">
        <w:t xml:space="preserve">include a front and rear door </w:t>
      </w:r>
      <w:r w:rsidR="6B1D67C2" w:rsidRPr="00E479BA">
        <w:t xml:space="preserve">with </w:t>
      </w:r>
      <w:r w:rsidRPr="00E479BA">
        <w:t>double, vented overhangs for protection from water intrusion.</w:t>
      </w:r>
    </w:p>
    <w:p w14:paraId="2F46B213" w14:textId="462A424B" w:rsidR="00FA06EA" w:rsidRPr="00E479BA" w:rsidRDefault="00FA06EA" w:rsidP="5E8FC6C8"/>
    <w:p w14:paraId="57BDAD6A" w14:textId="0B7E3DBE" w:rsidR="00C71E78" w:rsidRPr="00E479BA" w:rsidRDefault="39C4E2FD" w:rsidP="5E8FC6C8">
      <w:pPr>
        <w:ind w:firstLine="720"/>
      </w:pPr>
      <w:r w:rsidRPr="00E479BA">
        <w:t xml:space="preserve">(a) (2) </w:t>
      </w:r>
      <w:r w:rsidR="39B95BA0" w:rsidRPr="00E479BA">
        <w:t>a.</w:t>
      </w:r>
      <w:r w:rsidRPr="00E479BA">
        <w:t xml:space="preserve"> </w:t>
      </w:r>
      <w:r w:rsidR="4C6D5C54" w:rsidRPr="00E479BA">
        <w:t>The gaskets shall be permanently bonded to the cabinet.</w:t>
      </w:r>
      <w:r w:rsidR="645839F9" w:rsidRPr="00E479BA">
        <w:t xml:space="preserve">  </w:t>
      </w:r>
      <w:r w:rsidR="4C6D5C54" w:rsidRPr="00E479BA">
        <w:t>The gasket</w:t>
      </w:r>
      <w:r w:rsidR="2DA8E0DC" w:rsidRPr="00E479BA">
        <w:t>s</w:t>
      </w:r>
      <w:r w:rsidR="4C6D5C54" w:rsidRPr="00E479BA">
        <w:t xml:space="preserve"> shall</w:t>
      </w:r>
    </w:p>
    <w:p w14:paraId="33332506" w14:textId="540CEDFA" w:rsidR="00FA06EA" w:rsidRPr="00E479BA" w:rsidRDefault="00FA06EA" w:rsidP="5E8FC6C8">
      <w:pPr>
        <w:ind w:firstLine="720"/>
      </w:pPr>
      <w:r w:rsidRPr="00E479BA">
        <w:lastRenderedPageBreak/>
        <w:t>include a polyester film to prevent the gasket</w:t>
      </w:r>
      <w:r w:rsidR="002F0059" w:rsidRPr="00E479BA">
        <w:t>s</w:t>
      </w:r>
      <w:r w:rsidRPr="00E479BA">
        <w:t xml:space="preserve"> from sticking to the cabinet surface.</w:t>
      </w:r>
    </w:p>
    <w:p w14:paraId="6FFCEABD" w14:textId="54C64175" w:rsidR="00025DF3" w:rsidRPr="00E479BA" w:rsidRDefault="00025DF3" w:rsidP="5E8FC6C8"/>
    <w:p w14:paraId="54C9F574" w14:textId="6CC843F2" w:rsidR="00025DF3" w:rsidRPr="00E479BA" w:rsidRDefault="6A6C1E77" w:rsidP="5E8FC6C8">
      <w:pPr>
        <w:ind w:left="720"/>
      </w:pPr>
      <w:r w:rsidRPr="00E479BA">
        <w:t>(a) (2)</w:t>
      </w:r>
      <w:r w:rsidR="6BEB85E6" w:rsidRPr="00E479BA">
        <w:t xml:space="preserve"> </w:t>
      </w:r>
      <w:r w:rsidR="57BC4C7C" w:rsidRPr="00E479BA">
        <w:t>e.</w:t>
      </w:r>
      <w:r w:rsidR="6BEB85E6" w:rsidRPr="00E479BA">
        <w:t xml:space="preserve"> A rain channel shall be incorporated into the design of the main door opening to prevent liquids from entering the enclosure.  The cabinet door opening shall be a minimum of 80 percent of the front surface of the cabinet.</w:t>
      </w:r>
      <w:r w:rsidR="789D50BF" w:rsidRPr="00E479BA">
        <w:t xml:space="preserve">  </w:t>
      </w:r>
      <w:r w:rsidR="6BEB85E6" w:rsidRPr="00E479BA">
        <w:t>A stiffener plate shall be welded across the inside of the main door to prevent flexing.</w:t>
      </w:r>
    </w:p>
    <w:p w14:paraId="77B49F8A" w14:textId="675978FA" w:rsidR="006708D3" w:rsidRPr="00E479BA" w:rsidRDefault="006708D3" w:rsidP="5E8FC6C8">
      <w:pPr>
        <w:ind w:left="720"/>
      </w:pPr>
    </w:p>
    <w:p w14:paraId="6E82F4CC" w14:textId="55B300ED" w:rsidR="006708D3" w:rsidRPr="00E479BA" w:rsidRDefault="006708D3" w:rsidP="5E8FC6C8">
      <w:pPr>
        <w:ind w:left="720"/>
      </w:pPr>
      <w:r w:rsidRPr="00E479BA">
        <w:t xml:space="preserve">(a) (2) </w:t>
      </w:r>
      <w:r w:rsidR="290E1C56" w:rsidRPr="00E479BA">
        <w:t>f.</w:t>
      </w:r>
      <w:r w:rsidRPr="00E479BA">
        <w:t xml:space="preserve"> The top of the cabinet shall incorporate a 1 in. slope towards the rear to prevent rain accumulation.</w:t>
      </w:r>
    </w:p>
    <w:p w14:paraId="0AB053E5" w14:textId="298F3077" w:rsidR="00FA06EA" w:rsidRPr="00E479BA" w:rsidRDefault="00FA06EA" w:rsidP="5E8FC6C8">
      <w:pPr>
        <w:ind w:left="720"/>
      </w:pPr>
    </w:p>
    <w:p w14:paraId="75430883" w14:textId="4A9C9608" w:rsidR="00FA06EA" w:rsidRPr="00E479BA" w:rsidRDefault="00FA06EA" w:rsidP="5E8FC6C8">
      <w:r w:rsidRPr="00E479BA">
        <w:t>Revise Article 1074.03 (a) (3) paragraph “a” to read:</w:t>
      </w:r>
    </w:p>
    <w:p w14:paraId="743499E1" w14:textId="77777777" w:rsidR="00FA06EA" w:rsidRPr="00E479BA" w:rsidRDefault="00FA06EA" w:rsidP="5E8FC6C8"/>
    <w:p w14:paraId="38929101" w14:textId="21F398D3" w:rsidR="00FA06EA" w:rsidRPr="00E479BA" w:rsidRDefault="00FA06EA" w:rsidP="5E8FC6C8">
      <w:pPr>
        <w:ind w:left="720"/>
      </w:pPr>
      <w:r w:rsidRPr="00E479BA">
        <w:t>“</w:t>
      </w:r>
      <w:r w:rsidR="008B73F1" w:rsidRPr="00E479BA">
        <w:t xml:space="preserve">Multiple </w:t>
      </w:r>
      <w:proofErr w:type="gramStart"/>
      <w:r w:rsidR="008B73F1" w:rsidRPr="00E479BA">
        <w:t>Door-Stop</w:t>
      </w:r>
      <w:proofErr w:type="gramEnd"/>
      <w:r w:rsidR="008B73F1" w:rsidRPr="00E479BA">
        <w:t xml:space="preserve">.  </w:t>
      </w:r>
      <w:r w:rsidRPr="00E479BA">
        <w:t>The main door on the cabinet shall be equipped with a three-point latching mechanism with nylon rollers.  It shall include an automatic door stop mechanism capable of holding the door open at approximately 90°, 120°, and 180° under windy conditions.  Manual placement of the mechanism shall not be required by field personnel.”</w:t>
      </w:r>
    </w:p>
    <w:p w14:paraId="445CB9CF" w14:textId="3451092D" w:rsidR="00933E97" w:rsidRPr="00E479BA" w:rsidRDefault="00933E97" w:rsidP="5E8FC6C8"/>
    <w:p w14:paraId="23D9C80F" w14:textId="6FCC33CE" w:rsidR="00933E97" w:rsidRPr="00E479BA" w:rsidRDefault="00933E97" w:rsidP="5E8FC6C8">
      <w:r w:rsidRPr="00E479BA">
        <w:t>Add the following to Article 1074.03 of the Standard Specifications:</w:t>
      </w:r>
    </w:p>
    <w:p w14:paraId="07EC625F" w14:textId="128685CB" w:rsidR="00933E97" w:rsidRPr="00E479BA" w:rsidRDefault="00933E97" w:rsidP="5E8FC6C8"/>
    <w:p w14:paraId="4DC787D3" w14:textId="60BA93A2" w:rsidR="00933E97" w:rsidRPr="00E479BA" w:rsidRDefault="3934D578" w:rsidP="5E8FC6C8">
      <w:pPr>
        <w:ind w:left="720"/>
      </w:pPr>
      <w:r w:rsidRPr="00E479BA">
        <w:t xml:space="preserve">(a) (3) </w:t>
      </w:r>
      <w:r w:rsidR="407C3189" w:rsidRPr="00E479BA">
        <w:t>b.</w:t>
      </w:r>
      <w:r w:rsidRPr="00E479BA">
        <w:t xml:space="preserve"> The main door shall utilize stainless steel hardware.</w:t>
      </w:r>
      <w:r w:rsidR="4E2DBBB5" w:rsidRPr="00E479BA">
        <w:t xml:space="preserve">  </w:t>
      </w:r>
      <w:r w:rsidRPr="00E479BA">
        <w:t xml:space="preserve">The handle shall include a </w:t>
      </w:r>
      <w:proofErr w:type="gramStart"/>
      <w:r w:rsidRPr="00E479BA">
        <w:t>vertically-mounted</w:t>
      </w:r>
      <w:proofErr w:type="gramEnd"/>
      <w:r w:rsidRPr="00E479BA">
        <w:t xml:space="preserve"> hasp for the attachment of an optional padlock.</w:t>
      </w:r>
      <w:r w:rsidR="6C293F41" w:rsidRPr="00E479BA">
        <w:t xml:space="preserve">  </w:t>
      </w:r>
      <w:r w:rsidRPr="00E479BA">
        <w:t>The handle shall not extend beyond the perimeter of the main door at any time.</w:t>
      </w:r>
    </w:p>
    <w:p w14:paraId="1006B3D9" w14:textId="6C2E3EC8" w:rsidR="00933E97" w:rsidRPr="00E479BA" w:rsidRDefault="00933E97" w:rsidP="5E8FC6C8">
      <w:pPr>
        <w:ind w:left="720"/>
      </w:pPr>
    </w:p>
    <w:p w14:paraId="52EFACD0" w14:textId="6B9EABFD" w:rsidR="00933E97" w:rsidRPr="00E479BA" w:rsidRDefault="00933E97" w:rsidP="5E8FC6C8">
      <w:pPr>
        <w:ind w:left="720"/>
      </w:pPr>
      <w:r w:rsidRPr="00E479BA">
        <w:t>(a) (3) c</w:t>
      </w:r>
      <w:r w:rsidR="5D00E8F4" w:rsidRPr="00E479BA">
        <w:t>.</w:t>
      </w:r>
      <w:r w:rsidRPr="00E479BA">
        <w:t xml:space="preserve"> The lock assembly shall be positioned so that the handle does not cause any interference with the key when opening the cabinet door.</w:t>
      </w:r>
      <w:r w:rsidR="00CC107E" w:rsidRPr="00E479BA">
        <w:t xml:space="preserve">  </w:t>
      </w:r>
      <w:r w:rsidRPr="00E479BA">
        <w:t>All external fasteners shall be tamper-proof.</w:t>
      </w:r>
      <w:r w:rsidR="00CC107E" w:rsidRPr="00E479BA">
        <w:t xml:space="preserve">  </w:t>
      </w:r>
      <w:r w:rsidRPr="00E479BA">
        <w:t xml:space="preserve">The police door assembly shall be </w:t>
      </w:r>
      <w:proofErr w:type="gramStart"/>
      <w:r w:rsidRPr="00E479BA">
        <w:t>flush-mounted</w:t>
      </w:r>
      <w:proofErr w:type="gramEnd"/>
      <w:r w:rsidRPr="00E479BA">
        <w:t xml:space="preserve"> to the main door.</w:t>
      </w:r>
    </w:p>
    <w:p w14:paraId="295C92CB" w14:textId="5F78362F" w:rsidR="006601AB" w:rsidRPr="00E479BA" w:rsidRDefault="006601AB" w:rsidP="5E8FC6C8"/>
    <w:p w14:paraId="17E013BE" w14:textId="64D111B8" w:rsidR="00C17BF7" w:rsidRPr="00E479BA" w:rsidRDefault="006601AB" w:rsidP="5E8FC6C8">
      <w:pPr>
        <w:ind w:left="720"/>
      </w:pPr>
      <w:r w:rsidRPr="00E479BA">
        <w:t>(a) (3) d</w:t>
      </w:r>
      <w:r w:rsidR="69D1F313" w:rsidRPr="00E479BA">
        <w:t xml:space="preserve">. </w:t>
      </w:r>
      <w:r w:rsidR="00C17BF7" w:rsidRPr="00E479BA">
        <w:t>The cabinet shall be supplied with a natural aluminum mill finish.  Sufficient care shall be taken in handling to ensure that scratches are minimized.  All surfaces shall be free from weld flash.  Welds shall be smooth, neatly formed, and free from cracks, blowholes, and other irregularities.  All sharp edges shall be ground smooth.</w:t>
      </w:r>
    </w:p>
    <w:p w14:paraId="202E8668" w14:textId="77777777" w:rsidR="00C17BF7" w:rsidRPr="00E479BA" w:rsidRDefault="00C17BF7" w:rsidP="5E8FC6C8"/>
    <w:p w14:paraId="16D73272" w14:textId="4A6CFF16" w:rsidR="00C17BF7" w:rsidRPr="00E479BA" w:rsidRDefault="405BD9A3" w:rsidP="1C693267">
      <w:pPr>
        <w:ind w:left="720"/>
      </w:pPr>
      <w:r w:rsidRPr="00E479BA">
        <w:t xml:space="preserve">(a) (3) </w:t>
      </w:r>
      <w:r w:rsidR="05DB5ECC" w:rsidRPr="00E479BA">
        <w:t>e</w:t>
      </w:r>
      <w:r w:rsidR="1DDE50B1" w:rsidRPr="00E479BA">
        <w:t>.</w:t>
      </w:r>
      <w:r w:rsidRPr="00E479BA">
        <w:t xml:space="preserve"> The cabinet seams shall be sealed with a tack weld on the interior of the cabinet and a double flange at the top only.  Optionally, the cabinet can be supplied as a UL listed version with double flanges all the way around, and continuous welding of all seams.</w:t>
      </w:r>
    </w:p>
    <w:p w14:paraId="7CFFC24B" w14:textId="77777777" w:rsidR="00C17BF7" w:rsidRPr="00E479BA" w:rsidRDefault="00C17BF7" w:rsidP="1C693267">
      <w:pPr>
        <w:ind w:left="720"/>
      </w:pPr>
    </w:p>
    <w:p w14:paraId="58B6FE6D" w14:textId="5BEB16A5" w:rsidR="00C17BF7" w:rsidRPr="00E479BA" w:rsidRDefault="405BD9A3" w:rsidP="1C693267">
      <w:pPr>
        <w:ind w:left="720"/>
      </w:pPr>
      <w:r w:rsidRPr="00E479BA">
        <w:t xml:space="preserve">(a) (3) </w:t>
      </w:r>
      <w:r w:rsidR="05DB5ECC" w:rsidRPr="00E479BA">
        <w:t>f</w:t>
      </w:r>
      <w:r w:rsidR="2304BC96" w:rsidRPr="00E479BA">
        <w:t>.</w:t>
      </w:r>
      <w:r w:rsidRPr="00E479BA">
        <w:t xml:space="preserve"> All cabinets shall be supplied with a minimum of two removable shelves manufactured from 5052-H32 aluminum.</w:t>
      </w:r>
      <w:r w:rsidR="6A29AF67" w:rsidRPr="00E479BA">
        <w:t xml:space="preserve">  </w:t>
      </w:r>
      <w:r w:rsidRPr="00E479BA">
        <w:t>Shelves shall be a minimum of 10 in</w:t>
      </w:r>
      <w:r w:rsidR="18683FF9" w:rsidRPr="00E479BA">
        <w:t>.</w:t>
      </w:r>
      <w:r w:rsidRPr="00E479BA">
        <w:t xml:space="preserve"> deep.  The shelves shall include two (2) 1U mounting positions to install 1U rack-mounted equipment.</w:t>
      </w:r>
      <w:r w:rsidR="7C7ECDB6" w:rsidRPr="00E479BA">
        <w:t xml:space="preserve">  </w:t>
      </w:r>
      <w:r w:rsidRPr="00E479BA">
        <w:t>The rack mounting holes shall be tapped for #10-32 screws.</w:t>
      </w:r>
    </w:p>
    <w:p w14:paraId="033C803D" w14:textId="77777777" w:rsidR="000A0699" w:rsidRPr="00E479BA" w:rsidRDefault="000A0699" w:rsidP="1C693267">
      <w:pPr>
        <w:ind w:left="720"/>
      </w:pPr>
    </w:p>
    <w:p w14:paraId="54DD0AFD" w14:textId="62CA32A5" w:rsidR="007F1EA1" w:rsidRPr="00E479BA" w:rsidRDefault="0A0FF1D8" w:rsidP="1C693267">
      <w:pPr>
        <w:ind w:left="720"/>
      </w:pPr>
      <w:r w:rsidRPr="00E479BA">
        <w:t xml:space="preserve">(a) (3) </w:t>
      </w:r>
      <w:r w:rsidR="2545F453" w:rsidRPr="00E479BA">
        <w:t>g</w:t>
      </w:r>
      <w:r w:rsidR="3DCB5776" w:rsidRPr="00E479BA">
        <w:t>.</w:t>
      </w:r>
      <w:r w:rsidRPr="00E479BA">
        <w:t xml:space="preserve"> </w:t>
      </w:r>
      <w:r w:rsidR="2545F453" w:rsidRPr="00E479BA">
        <w:t>C</w:t>
      </w:r>
      <w:r w:rsidR="091E7D8A" w:rsidRPr="00E479BA">
        <w:t>abinets shall include a set of three vertical “C” channels mounted on each interior side wall of the cabinet for the purpose of mounting the cabinet components.  The channels shall accommodate spring mounted nuts.  All mounting rails shall extend 3</w:t>
      </w:r>
      <w:r w:rsidRPr="00E479BA">
        <w:t>-1/8</w:t>
      </w:r>
      <w:r w:rsidR="091E7D8A" w:rsidRPr="00E479BA">
        <w:t xml:space="preserve"> in</w:t>
      </w:r>
      <w:r w:rsidRPr="00E479BA">
        <w:t>.</w:t>
      </w:r>
      <w:r w:rsidR="091E7D8A" w:rsidRPr="00E479BA">
        <w:t xml:space="preserve"> from the bottom of the cabinet.  The sidewalls shall be supplied three channels, with the rear channel located at 8</w:t>
      </w:r>
      <w:r w:rsidRPr="00E479BA">
        <w:t xml:space="preserve"> in.</w:t>
      </w:r>
      <w:r w:rsidR="091E7D8A" w:rsidRPr="00E479BA">
        <w:t xml:space="preserve"> from the back of the cabinet.</w:t>
      </w:r>
      <w:r w:rsidRPr="00E479BA">
        <w:t xml:space="preserve">  Measured from center to </w:t>
      </w:r>
      <w:r w:rsidRPr="00E479BA">
        <w:lastRenderedPageBreak/>
        <w:t>center, t</w:t>
      </w:r>
      <w:r w:rsidR="091E7D8A" w:rsidRPr="00E479BA">
        <w:t>he middle channel shall be 8</w:t>
      </w:r>
      <w:r w:rsidRPr="00E479BA">
        <w:t xml:space="preserve">-1/2 in. </w:t>
      </w:r>
      <w:r w:rsidR="091E7D8A" w:rsidRPr="00E479BA">
        <w:t xml:space="preserve">from the rear </w:t>
      </w:r>
      <w:r w:rsidRPr="00E479BA">
        <w:t>channel</w:t>
      </w:r>
      <w:r w:rsidR="091E7D8A" w:rsidRPr="00E479BA">
        <w:t>, and the front rail shall be 6</w:t>
      </w:r>
      <w:r w:rsidRPr="00E479BA">
        <w:t xml:space="preserve"> in.</w:t>
      </w:r>
      <w:r w:rsidR="091E7D8A" w:rsidRPr="00E479BA">
        <w:t xml:space="preserve"> from the middle channel.  The rear walls shall be supplied with three saw tooth rails, with the left-most rail located at 8</w:t>
      </w:r>
      <w:r w:rsidR="12D75251" w:rsidRPr="00E479BA">
        <w:t xml:space="preserve"> in.</w:t>
      </w:r>
      <w:r w:rsidR="091E7D8A" w:rsidRPr="00E479BA">
        <w:t xml:space="preserve"> from the left side of the cabinet.  </w:t>
      </w:r>
      <w:r w:rsidRPr="00E479BA">
        <w:t>Measured from center to center, t</w:t>
      </w:r>
      <w:r w:rsidR="091E7D8A" w:rsidRPr="00E479BA">
        <w:t>he middle rail shall be located 9</w:t>
      </w:r>
      <w:r w:rsidRPr="00E479BA">
        <w:t xml:space="preserve"> in.</w:t>
      </w:r>
      <w:r w:rsidR="091E7D8A" w:rsidRPr="00E479BA">
        <w:t xml:space="preserve"> from the left-most rail, and the right-most rail shall be 19</w:t>
      </w:r>
      <w:r w:rsidRPr="00E479BA">
        <w:t>-1/2</w:t>
      </w:r>
      <w:r w:rsidR="091E7D8A" w:rsidRPr="00E479BA">
        <w:t xml:space="preserve"> </w:t>
      </w:r>
      <w:r w:rsidRPr="00E479BA">
        <w:t xml:space="preserve">in. </w:t>
      </w:r>
      <w:r w:rsidR="091E7D8A" w:rsidRPr="00E479BA">
        <w:t xml:space="preserve">from the middle rail.  The saw tooth rails on back wall shall allow shelf adjustments in </w:t>
      </w:r>
      <w:r w:rsidRPr="00E479BA">
        <w:t>1/2 in.</w:t>
      </w:r>
      <w:r w:rsidR="091E7D8A" w:rsidRPr="00E479BA">
        <w:t xml:space="preserve"> increments.</w:t>
      </w:r>
    </w:p>
    <w:p w14:paraId="62CE9971" w14:textId="2AE1769E" w:rsidR="00CC107E" w:rsidRPr="00E479BA" w:rsidRDefault="00CC107E" w:rsidP="1C693267">
      <w:pPr>
        <w:ind w:left="720"/>
      </w:pPr>
    </w:p>
    <w:p w14:paraId="26905AD3" w14:textId="0076B339" w:rsidR="00CC107E" w:rsidRPr="00E479BA" w:rsidRDefault="6C293F41" w:rsidP="5E8FC6C8">
      <w:pPr>
        <w:ind w:left="720"/>
      </w:pPr>
      <w:r w:rsidRPr="00E479BA">
        <w:t xml:space="preserve">(a) (3) </w:t>
      </w:r>
      <w:r w:rsidR="05DB5ECC" w:rsidRPr="00E479BA">
        <w:t>h</w:t>
      </w:r>
      <w:r w:rsidR="0639D9E2" w:rsidRPr="00E479BA">
        <w:t>.</w:t>
      </w:r>
      <w:r w:rsidR="6C8DCD0B" w:rsidRPr="00E479BA">
        <w:t xml:space="preserve"> </w:t>
      </w:r>
      <w:r w:rsidRPr="00E479BA">
        <w:t>The lower section of the cabinet shall be equipped with a louvered air entrance.  The air inlet shall be large enough to allow sufficient air flow per the rated fan capacity.  Louvers shall satisfy the NEMA rod entry test for 3R ventilated enclosures.</w:t>
      </w:r>
      <w:r w:rsidR="77920BF8" w:rsidRPr="00E479BA">
        <w:t xml:space="preserve">  </w:t>
      </w:r>
      <w:r w:rsidRPr="00E479BA">
        <w:t>A removeable, disposable air filter shall be secured to the air entrance, as mentioned in 1074.03 (a) (2) paragraph “c”.</w:t>
      </w:r>
    </w:p>
    <w:p w14:paraId="4FFC4B95" w14:textId="77777777" w:rsidR="007F1EA1" w:rsidRPr="00E479BA" w:rsidRDefault="007F1EA1" w:rsidP="5E8FC6C8">
      <w:pPr>
        <w:ind w:left="720"/>
      </w:pPr>
    </w:p>
    <w:p w14:paraId="13966597" w14:textId="181C9EE8" w:rsidR="00C17BF7" w:rsidRPr="00E479BA" w:rsidRDefault="007F1EA1" w:rsidP="5E8FC6C8">
      <w:pPr>
        <w:ind w:left="720"/>
      </w:pPr>
      <w:r w:rsidRPr="00E479BA">
        <w:t xml:space="preserve">(a) (3) </w:t>
      </w:r>
      <w:r w:rsidR="245A396A" w:rsidRPr="00E479BA">
        <w:t>i.</w:t>
      </w:r>
      <w:r w:rsidRPr="00E479BA">
        <w:t xml:space="preserve"> </w:t>
      </w:r>
      <w:r w:rsidR="00C17BF7" w:rsidRPr="00E479BA">
        <w:t xml:space="preserve">The roof of the cabinet shall incorporate an exhaust plenum with a vent screen.  Perforations in the vent screen shall be </w:t>
      </w:r>
      <w:r w:rsidRPr="00E479BA">
        <w:t>1/8</w:t>
      </w:r>
      <w:r w:rsidR="00C17BF7" w:rsidRPr="00E479BA">
        <w:t xml:space="preserve"> in</w:t>
      </w:r>
      <w:r w:rsidRPr="00E479BA">
        <w:t xml:space="preserve">. </w:t>
      </w:r>
      <w:r w:rsidR="00C17BF7" w:rsidRPr="00E479BA">
        <w:t xml:space="preserve">x </w:t>
      </w:r>
      <w:r w:rsidRPr="00E479BA">
        <w:t>1/2</w:t>
      </w:r>
      <w:r w:rsidR="00C17BF7" w:rsidRPr="00E479BA">
        <w:t xml:space="preserve"> in</w:t>
      </w:r>
      <w:r w:rsidRPr="00E479BA">
        <w:t>.</w:t>
      </w:r>
      <w:r w:rsidR="00C17BF7" w:rsidRPr="00E479BA">
        <w:t xml:space="preserve"> rectangular slots.</w:t>
      </w:r>
    </w:p>
    <w:p w14:paraId="4ACCBB7D" w14:textId="77777777" w:rsidR="007F1EA1" w:rsidRPr="00E479BA" w:rsidRDefault="007F1EA1" w:rsidP="5E8FC6C8">
      <w:pPr>
        <w:ind w:left="720"/>
      </w:pPr>
    </w:p>
    <w:p w14:paraId="498C25F5" w14:textId="4A3664EA" w:rsidR="008B73F1" w:rsidRPr="00E479BA" w:rsidRDefault="007F1EA1" w:rsidP="5E8FC6C8">
      <w:pPr>
        <w:ind w:left="720"/>
      </w:pPr>
      <w:r w:rsidRPr="00E479BA">
        <w:t xml:space="preserve">(a) (3) </w:t>
      </w:r>
      <w:r w:rsidR="007D23F7" w:rsidRPr="00E479BA">
        <w:t>j</w:t>
      </w:r>
      <w:r w:rsidR="060637A0" w:rsidRPr="00E479BA">
        <w:t>.</w:t>
      </w:r>
      <w:r w:rsidRPr="00E479BA">
        <w:t xml:space="preserve"> Anchor </w:t>
      </w:r>
      <w:r w:rsidR="00C17BF7" w:rsidRPr="00E479BA">
        <w:t xml:space="preserve">bolts </w:t>
      </w:r>
      <w:r w:rsidRPr="00E479BA">
        <w:t xml:space="preserve">shall be used </w:t>
      </w:r>
      <w:r w:rsidR="00C17BF7" w:rsidRPr="00E479BA">
        <w:t xml:space="preserve">to properly secure the cabinet to its base.  The cabinet flange for securing the anchor bolts shall not protrude outward from the bottom of the cabinet.  Four (4) </w:t>
      </w:r>
      <w:r w:rsidRPr="00E479BA">
        <w:t>3/4 in.</w:t>
      </w:r>
      <w:r w:rsidR="00C17BF7" w:rsidRPr="00E479BA">
        <w:t xml:space="preserve"> </w:t>
      </w:r>
      <w:r w:rsidRPr="00E479BA">
        <w:t>x</w:t>
      </w:r>
      <w:r w:rsidR="00C17BF7" w:rsidRPr="00E479BA">
        <w:t xml:space="preserve"> 18</w:t>
      </w:r>
      <w:r w:rsidRPr="00E479BA">
        <w:t xml:space="preserve"> in. </w:t>
      </w:r>
      <w:r w:rsidR="00C17BF7" w:rsidRPr="00E479BA">
        <w:t xml:space="preserve">long </w:t>
      </w:r>
      <w:r w:rsidRPr="00E479BA">
        <w:t>right-angle</w:t>
      </w:r>
      <w:r w:rsidR="00C17BF7" w:rsidRPr="00E479BA">
        <w:t xml:space="preserve"> anchor bolts shall be provided with the cabinet.</w:t>
      </w:r>
    </w:p>
    <w:p w14:paraId="6DC7C1B3" w14:textId="235EDD93" w:rsidR="00CE1E3B" w:rsidRPr="00E479BA" w:rsidRDefault="00CE1E3B" w:rsidP="5E8FC6C8">
      <w:pPr>
        <w:ind w:left="720"/>
      </w:pPr>
    </w:p>
    <w:p w14:paraId="09671976" w14:textId="292AD891" w:rsidR="00CE1E3B" w:rsidRPr="00E479BA" w:rsidRDefault="2F9E67B7" w:rsidP="5E8FC6C8">
      <w:pPr>
        <w:ind w:left="720"/>
      </w:pPr>
      <w:r w:rsidRPr="00E479BA">
        <w:t>(a) (3) k</w:t>
      </w:r>
      <w:r w:rsidR="33BA9F2D" w:rsidRPr="00E479BA">
        <w:t>.</w:t>
      </w:r>
      <w:r w:rsidRPr="00E479BA">
        <w:t xml:space="preserve"> All cabinets shall be pre-wired for a minimum of eight (8) phases of vehicular, four (4) phases of pedestrian and four (4) phases of overlap operation.</w:t>
      </w:r>
    </w:p>
    <w:p w14:paraId="16BBE8B8" w14:textId="63016939" w:rsidR="1C693267" w:rsidRPr="00E479BA" w:rsidRDefault="1C693267" w:rsidP="5E8FC6C8"/>
    <w:p w14:paraId="59364455" w14:textId="6199B743" w:rsidR="688EE784" w:rsidRPr="00E479BA" w:rsidRDefault="1312CBEF" w:rsidP="5E8FC6C8">
      <w:r w:rsidRPr="00E479BA">
        <w:t>Revise Article 1074.03 (a) (4) paragraph “a” to read:</w:t>
      </w:r>
    </w:p>
    <w:p w14:paraId="1B2F861D" w14:textId="692CD1BC" w:rsidR="1C693267" w:rsidRPr="00E479BA" w:rsidRDefault="1C693267" w:rsidP="5E8FC6C8"/>
    <w:p w14:paraId="16F06437" w14:textId="2A35A9CF" w:rsidR="688EE784" w:rsidRPr="00E479BA" w:rsidRDefault="2467B117" w:rsidP="5E8FC6C8">
      <w:pPr>
        <w:ind w:left="720"/>
      </w:pPr>
      <w:r w:rsidRPr="00E479BA">
        <w:t>“Surge Suppressor.  The suppres</w:t>
      </w:r>
      <w:r w:rsidR="1A1794F0" w:rsidRPr="00E479BA">
        <w:t xml:space="preserve">sor protecting the </w:t>
      </w:r>
      <w:r w:rsidR="1AF23C2C" w:rsidRPr="00E479BA">
        <w:t xml:space="preserve">cabinet equipment </w:t>
      </w:r>
      <w:r w:rsidR="499F221B" w:rsidRPr="00E479BA">
        <w:t xml:space="preserve">shall consist of two stages: stage one which shall include a controller cabinet AC power protection </w:t>
      </w:r>
      <w:r w:rsidR="55DE8BD3" w:rsidRPr="00E479BA">
        <w:t>and stage two which shall include AC circuit protection.”</w:t>
      </w:r>
    </w:p>
    <w:p w14:paraId="282DB58C" w14:textId="77777777" w:rsidR="008B73F1" w:rsidRPr="00E479BA" w:rsidRDefault="008B73F1" w:rsidP="5E8FC6C8">
      <w:pPr>
        <w:ind w:left="720"/>
      </w:pPr>
    </w:p>
    <w:p w14:paraId="0396A884" w14:textId="2098FCFA" w:rsidR="008B73F1" w:rsidRPr="00E479BA" w:rsidRDefault="008B73F1" w:rsidP="5E8FC6C8">
      <w:r w:rsidRPr="00E479BA">
        <w:t>Revise Article 1074.03 (a) (5) paragraph “a” to read:</w:t>
      </w:r>
    </w:p>
    <w:p w14:paraId="2D9237B3" w14:textId="5D6FAC83" w:rsidR="008B73F1" w:rsidRPr="00E479BA" w:rsidRDefault="008B73F1" w:rsidP="5E8FC6C8"/>
    <w:p w14:paraId="61D04C00" w14:textId="76789179" w:rsidR="31986C96" w:rsidRPr="00E479BA" w:rsidRDefault="31986C96" w:rsidP="5E8FC6C8">
      <w:pPr>
        <w:ind w:left="720"/>
      </w:pPr>
      <w:r w:rsidRPr="00E479BA">
        <w:t xml:space="preserve">“Signal Flash in Absence of Subassemblies.  </w:t>
      </w:r>
      <w:r w:rsidR="56DBC1C8" w:rsidRPr="00E479BA">
        <w:t>The cabinet shall be capable of remaining in flashing operation with any of the following subassemblies removed: Input Assembly, Output Assembly, Cabinet Power Supply, and Controller.</w:t>
      </w:r>
      <w:r w:rsidRPr="00E479BA">
        <w:t>”</w:t>
      </w:r>
    </w:p>
    <w:p w14:paraId="7B7011BA" w14:textId="7E5AEDCD" w:rsidR="2715FD54" w:rsidRPr="00E479BA" w:rsidRDefault="2715FD54" w:rsidP="5E8FC6C8">
      <w:pPr>
        <w:ind w:left="720"/>
      </w:pPr>
    </w:p>
    <w:p w14:paraId="35C770DE" w14:textId="09C7D903" w:rsidR="27748D66" w:rsidRPr="00E479BA" w:rsidRDefault="27748D66" w:rsidP="5E8FC6C8">
      <w:r w:rsidRPr="00E479BA">
        <w:t>Remove Article 1074.03 (a) (5) paragraph</w:t>
      </w:r>
      <w:r w:rsidR="4AAC32B1" w:rsidRPr="00E479BA">
        <w:t>s</w:t>
      </w:r>
      <w:r w:rsidRPr="00E479BA">
        <w:t xml:space="preserve"> “b”</w:t>
      </w:r>
      <w:r w:rsidR="57802640" w:rsidRPr="00E479BA">
        <w:t>, “c”, and “d”.</w:t>
      </w:r>
    </w:p>
    <w:p w14:paraId="2CA07506" w14:textId="2B9DBAF1" w:rsidR="2715FD54" w:rsidRPr="00E479BA" w:rsidRDefault="2715FD54" w:rsidP="5E8FC6C8"/>
    <w:p w14:paraId="7FCEFF77" w14:textId="5E53514F" w:rsidR="2499E2C2" w:rsidRPr="00E479BA" w:rsidRDefault="2499E2C2" w:rsidP="5E8FC6C8">
      <w:r w:rsidRPr="00E479BA">
        <w:t>Replace Article 1074.03 (b) to read:</w:t>
      </w:r>
    </w:p>
    <w:p w14:paraId="3181C949" w14:textId="6D7B072E" w:rsidR="2715FD54" w:rsidRPr="00E479BA" w:rsidRDefault="2715FD54" w:rsidP="5E8FC6C8"/>
    <w:p w14:paraId="3C91426A" w14:textId="382E6CDA" w:rsidR="2499E2C2" w:rsidRPr="00E479BA" w:rsidRDefault="4CA99281" w:rsidP="5E8FC6C8">
      <w:pPr>
        <w:ind w:firstLine="720"/>
      </w:pPr>
      <w:r w:rsidRPr="00E479BA">
        <w:t xml:space="preserve">(b) </w:t>
      </w:r>
      <w:r w:rsidR="4AA7C95A" w:rsidRPr="00E479BA">
        <w:t>ATC Cabinet Subassemblies.</w:t>
      </w:r>
    </w:p>
    <w:p w14:paraId="3FEF588A" w14:textId="41A1AC92" w:rsidR="2715FD54" w:rsidRPr="00E479BA" w:rsidRDefault="2715FD54" w:rsidP="5E8FC6C8"/>
    <w:p w14:paraId="403B673A" w14:textId="16C71CBD" w:rsidR="7075FB25" w:rsidRPr="00E479BA" w:rsidRDefault="0E4886C3" w:rsidP="5E8FC6C8">
      <w:pPr>
        <w:ind w:left="720" w:firstLine="720"/>
        <w:rPr>
          <w:rFonts w:eastAsia="Arial" w:cs="Arial"/>
          <w:szCs w:val="22"/>
        </w:rPr>
      </w:pPr>
      <w:r w:rsidRPr="00E479BA">
        <w:t>(1)</w:t>
      </w:r>
      <w:r w:rsidR="5F9C9050" w:rsidRPr="00E479BA">
        <w:t xml:space="preserve"> </w:t>
      </w:r>
      <w:r w:rsidR="27268A92" w:rsidRPr="00E479BA">
        <w:t>Output Assembly</w:t>
      </w:r>
      <w:r w:rsidR="07858770" w:rsidRPr="00E479BA">
        <w:t>.</w:t>
      </w:r>
    </w:p>
    <w:p w14:paraId="2062F0C2" w14:textId="23F311C5" w:rsidR="7075FB25" w:rsidRPr="00E479BA" w:rsidRDefault="7075FB25" w:rsidP="5E8FC6C8">
      <w:pPr>
        <w:rPr>
          <w:rFonts w:eastAsia="Arial" w:cs="Arial"/>
          <w:szCs w:val="22"/>
        </w:rPr>
      </w:pPr>
    </w:p>
    <w:p w14:paraId="46A71C29" w14:textId="177F0504" w:rsidR="7075FB25" w:rsidRPr="00E479BA" w:rsidRDefault="5BEA3951" w:rsidP="00015B25">
      <w:pPr>
        <w:pStyle w:val="ListParagraph"/>
        <w:numPr>
          <w:ilvl w:val="0"/>
          <w:numId w:val="25"/>
        </w:numPr>
        <w:rPr>
          <w:rFonts w:eastAsia="Arial" w:cs="Arial"/>
          <w:szCs w:val="22"/>
        </w:rPr>
      </w:pPr>
      <w:r w:rsidRPr="00E479BA">
        <w:rPr>
          <w:rFonts w:eastAsia="Arial" w:cs="Arial"/>
          <w:szCs w:val="22"/>
        </w:rPr>
        <w:lastRenderedPageBreak/>
        <w:t>The Output Assembly shall accommodate 3U plug-in cards and be mounted on the shelf.</w:t>
      </w:r>
      <w:r w:rsidR="7A8C9237" w:rsidRPr="00E479BA">
        <w:rPr>
          <w:rFonts w:eastAsia="Arial" w:cs="Arial"/>
          <w:szCs w:val="22"/>
        </w:rPr>
        <w:t xml:space="preserve">  </w:t>
      </w:r>
      <w:r w:rsidRPr="00E479BA">
        <w:rPr>
          <w:rFonts w:eastAsia="Arial" w:cs="Arial"/>
          <w:szCs w:val="22"/>
        </w:rPr>
        <w:t>The shelf mounting shall include mounting flanges to allow the rack to be bolted to the shelf.</w:t>
      </w:r>
    </w:p>
    <w:p w14:paraId="3CBAD1AE" w14:textId="0D95CF9B" w:rsidR="7075FB25" w:rsidRPr="00E479BA" w:rsidRDefault="7075FB25" w:rsidP="5E8FC6C8">
      <w:pPr>
        <w:rPr>
          <w:szCs w:val="22"/>
        </w:rPr>
      </w:pPr>
    </w:p>
    <w:p w14:paraId="5983C93C" w14:textId="7A5063C5" w:rsidR="7075FB25" w:rsidRPr="00E479BA" w:rsidRDefault="2EF641C9" w:rsidP="00015B25">
      <w:pPr>
        <w:pStyle w:val="ListParagraph"/>
        <w:numPr>
          <w:ilvl w:val="0"/>
          <w:numId w:val="25"/>
        </w:numPr>
        <w:rPr>
          <w:rFonts w:eastAsia="Arial" w:cs="Arial"/>
          <w:szCs w:val="22"/>
        </w:rPr>
      </w:pPr>
      <w:r w:rsidRPr="00E479BA">
        <w:rPr>
          <w:rFonts w:eastAsia="Arial" w:cs="Arial"/>
          <w:szCs w:val="22"/>
        </w:rPr>
        <w:t>The Output Assembly shall accommodate eight (8) Model 2202 High-Density Switch Pack/Flasher Units (HDSP/FU), providing a total of 48 output channels.</w:t>
      </w:r>
    </w:p>
    <w:p w14:paraId="0F92AEAF" w14:textId="70DF231A" w:rsidR="7075FB25" w:rsidRPr="00E479BA" w:rsidRDefault="7075FB25" w:rsidP="5E8FC6C8">
      <w:pPr>
        <w:rPr>
          <w:szCs w:val="22"/>
        </w:rPr>
      </w:pPr>
    </w:p>
    <w:p w14:paraId="171097EE" w14:textId="4B545906" w:rsidR="7075FB25" w:rsidRPr="00E479BA" w:rsidRDefault="2EF641C9" w:rsidP="00015B25">
      <w:pPr>
        <w:pStyle w:val="ListParagraph"/>
        <w:numPr>
          <w:ilvl w:val="0"/>
          <w:numId w:val="25"/>
        </w:numPr>
        <w:rPr>
          <w:rFonts w:eastAsia="Arial" w:cs="Arial"/>
          <w:szCs w:val="22"/>
        </w:rPr>
      </w:pPr>
      <w:r w:rsidRPr="00E479BA">
        <w:rPr>
          <w:rFonts w:eastAsia="Arial" w:cs="Arial"/>
          <w:szCs w:val="22"/>
        </w:rPr>
        <w:t>The Output Assembly shall accommodate one (1) Model 2218 Serial Interface Unit (SIU) to provide interface and control via system SB1/SB2.</w:t>
      </w:r>
    </w:p>
    <w:p w14:paraId="016E260D" w14:textId="6E228CE7" w:rsidR="7075FB25" w:rsidRPr="00E479BA" w:rsidRDefault="7075FB25" w:rsidP="5E8FC6C8">
      <w:pPr>
        <w:rPr>
          <w:szCs w:val="22"/>
        </w:rPr>
      </w:pPr>
    </w:p>
    <w:p w14:paraId="48E98B95" w14:textId="773E33FB" w:rsidR="7075FB25" w:rsidRPr="00E479BA" w:rsidRDefault="7E809890" w:rsidP="00015B25">
      <w:pPr>
        <w:pStyle w:val="ListParagraph"/>
        <w:numPr>
          <w:ilvl w:val="0"/>
          <w:numId w:val="25"/>
        </w:numPr>
        <w:rPr>
          <w:rFonts w:eastAsia="Arial" w:cs="Arial"/>
          <w:szCs w:val="22"/>
        </w:rPr>
      </w:pPr>
      <w:r w:rsidRPr="00E479BA">
        <w:rPr>
          <w:rFonts w:eastAsia="Arial" w:cs="Arial"/>
          <w:szCs w:val="22"/>
        </w:rPr>
        <w:t>The Output Assembly shall accommodate one (1) Model 2212 Cabinet Monitor Unit</w:t>
      </w:r>
      <w:r w:rsidR="55EC945F" w:rsidRPr="00E479BA">
        <w:rPr>
          <w:rFonts w:eastAsia="Arial" w:cs="Arial"/>
          <w:szCs w:val="22"/>
        </w:rPr>
        <w:t xml:space="preserve"> </w:t>
      </w:r>
      <w:r w:rsidRPr="00E479BA">
        <w:rPr>
          <w:rFonts w:eastAsia="Arial" w:cs="Arial"/>
          <w:szCs w:val="22"/>
        </w:rPr>
        <w:t>(</w:t>
      </w:r>
      <w:proofErr w:type="spellStart"/>
      <w:r w:rsidRPr="00E479BA">
        <w:rPr>
          <w:rFonts w:eastAsia="Arial" w:cs="Arial"/>
          <w:szCs w:val="22"/>
        </w:rPr>
        <w:t>CMUip</w:t>
      </w:r>
      <w:proofErr w:type="spellEnd"/>
      <w:r w:rsidRPr="00E479BA">
        <w:rPr>
          <w:rFonts w:eastAsia="Arial" w:cs="Arial"/>
          <w:szCs w:val="22"/>
        </w:rPr>
        <w:t>).</w:t>
      </w:r>
    </w:p>
    <w:p w14:paraId="2BADEDDE" w14:textId="2942D5A9" w:rsidR="7075FB25" w:rsidRPr="00E479BA" w:rsidRDefault="7075FB25" w:rsidP="5E8FC6C8">
      <w:pPr>
        <w:rPr>
          <w:szCs w:val="22"/>
        </w:rPr>
      </w:pPr>
    </w:p>
    <w:p w14:paraId="5F7A69C3" w14:textId="1306252C" w:rsidR="7075FB25" w:rsidRPr="00E479BA" w:rsidRDefault="7E809890" w:rsidP="00015B25">
      <w:pPr>
        <w:pStyle w:val="ListParagraph"/>
        <w:numPr>
          <w:ilvl w:val="0"/>
          <w:numId w:val="25"/>
        </w:numPr>
        <w:rPr>
          <w:rFonts w:eastAsia="Arial" w:cs="Arial"/>
          <w:szCs w:val="22"/>
        </w:rPr>
      </w:pPr>
      <w:r w:rsidRPr="00E479BA">
        <w:rPr>
          <w:rFonts w:eastAsia="Arial" w:cs="Arial"/>
          <w:szCs w:val="22"/>
        </w:rPr>
        <w:t>The Output Assembly shall include a hinged front panel with four (4) Circuit Breakers.</w:t>
      </w:r>
      <w:r w:rsidR="5B9629CE" w:rsidRPr="00E479BA">
        <w:rPr>
          <w:rFonts w:eastAsia="Arial" w:cs="Arial"/>
          <w:szCs w:val="22"/>
        </w:rPr>
        <w:t xml:space="preserve">  </w:t>
      </w:r>
      <w:r w:rsidRPr="00E479BA">
        <w:rPr>
          <w:rFonts w:eastAsia="Arial" w:cs="Arial"/>
          <w:szCs w:val="22"/>
        </w:rPr>
        <w:t>The</w:t>
      </w:r>
      <w:r w:rsidR="7946771A" w:rsidRPr="00E479BA">
        <w:rPr>
          <w:rFonts w:eastAsia="Arial" w:cs="Arial"/>
          <w:szCs w:val="22"/>
        </w:rPr>
        <w:t xml:space="preserve"> </w:t>
      </w:r>
      <w:r w:rsidRPr="00E479BA">
        <w:rPr>
          <w:rFonts w:eastAsia="Arial" w:cs="Arial"/>
          <w:szCs w:val="22"/>
        </w:rPr>
        <w:t>front panel shall be attached with thumb screws to allow access to the wiring.</w:t>
      </w:r>
      <w:r w:rsidR="4D12C100" w:rsidRPr="00E479BA">
        <w:rPr>
          <w:rFonts w:eastAsia="Arial" w:cs="Arial"/>
          <w:szCs w:val="22"/>
        </w:rPr>
        <w:t xml:space="preserve">  </w:t>
      </w:r>
      <w:r w:rsidRPr="00E479BA">
        <w:rPr>
          <w:rFonts w:eastAsia="Arial" w:cs="Arial"/>
          <w:szCs w:val="22"/>
        </w:rPr>
        <w:t>The circuit</w:t>
      </w:r>
      <w:r w:rsidR="6E1024B7" w:rsidRPr="00E479BA">
        <w:rPr>
          <w:rFonts w:eastAsia="Arial" w:cs="Arial"/>
          <w:szCs w:val="22"/>
        </w:rPr>
        <w:t xml:space="preserve"> </w:t>
      </w:r>
      <w:r w:rsidRPr="00E479BA">
        <w:rPr>
          <w:rFonts w:eastAsia="Arial" w:cs="Arial"/>
          <w:szCs w:val="22"/>
        </w:rPr>
        <w:t>breakers shall be rated at 5</w:t>
      </w:r>
      <w:r w:rsidR="561A53A8" w:rsidRPr="00E479BA">
        <w:rPr>
          <w:rFonts w:eastAsia="Arial" w:cs="Arial"/>
          <w:szCs w:val="22"/>
        </w:rPr>
        <w:t xml:space="preserve"> </w:t>
      </w:r>
      <w:r w:rsidRPr="00E479BA">
        <w:rPr>
          <w:rFonts w:eastAsia="Arial" w:cs="Arial"/>
          <w:szCs w:val="22"/>
        </w:rPr>
        <w:t>A.</w:t>
      </w:r>
      <w:r w:rsidR="0CA9882B" w:rsidRPr="00E479BA">
        <w:rPr>
          <w:rFonts w:eastAsia="Arial" w:cs="Arial"/>
          <w:szCs w:val="22"/>
        </w:rPr>
        <w:t xml:space="preserve">  </w:t>
      </w:r>
      <w:r w:rsidR="228BADAC" w:rsidRPr="00E479BA">
        <w:rPr>
          <w:rFonts w:eastAsia="Arial" w:cs="Arial"/>
          <w:szCs w:val="22"/>
        </w:rPr>
        <w:t>T</w:t>
      </w:r>
      <w:r w:rsidRPr="00E479BA">
        <w:rPr>
          <w:rFonts w:eastAsia="Arial" w:cs="Arial"/>
          <w:szCs w:val="22"/>
        </w:rPr>
        <w:t xml:space="preserve">he breakers shall be Carling Technologies “B” series or approved equal.  Each breaker shall protect </w:t>
      </w:r>
      <w:r w:rsidR="17C2932B" w:rsidRPr="00E479BA">
        <w:rPr>
          <w:rFonts w:eastAsia="Arial" w:cs="Arial"/>
          <w:szCs w:val="22"/>
        </w:rPr>
        <w:t xml:space="preserve">two </w:t>
      </w:r>
      <w:r w:rsidRPr="00E479BA">
        <w:rPr>
          <w:rFonts w:eastAsia="Arial" w:cs="Arial"/>
          <w:szCs w:val="22"/>
        </w:rPr>
        <w:t>(2) HDSPs.  The breakers shall be protected by a flip-up cover to protect against accidental activation.</w:t>
      </w:r>
    </w:p>
    <w:p w14:paraId="2D5A6A3A" w14:textId="61CE1CB5" w:rsidR="7075FB25" w:rsidRPr="00E479BA" w:rsidRDefault="7075FB25" w:rsidP="5E8FC6C8">
      <w:pPr>
        <w:rPr>
          <w:szCs w:val="22"/>
        </w:rPr>
      </w:pPr>
    </w:p>
    <w:p w14:paraId="4686058B" w14:textId="65384569" w:rsidR="7075FB25" w:rsidRPr="00E479BA" w:rsidRDefault="721A354C" w:rsidP="00015B25">
      <w:pPr>
        <w:pStyle w:val="ListParagraph"/>
        <w:numPr>
          <w:ilvl w:val="0"/>
          <w:numId w:val="25"/>
        </w:numPr>
        <w:rPr>
          <w:rFonts w:eastAsia="Arial" w:cs="Arial"/>
          <w:szCs w:val="22"/>
        </w:rPr>
      </w:pPr>
      <w:r w:rsidRPr="00E479BA">
        <w:rPr>
          <w:rFonts w:eastAsia="Arial" w:cs="Arial"/>
          <w:szCs w:val="22"/>
        </w:rPr>
        <w:t xml:space="preserve">The Output Assembly shall utilize four (4) 24-pin connectors </w:t>
      </w:r>
      <w:r w:rsidR="4CE5AC3C" w:rsidRPr="00E479BA">
        <w:rPr>
          <w:rFonts w:eastAsia="Arial" w:cs="Arial"/>
          <w:szCs w:val="22"/>
        </w:rPr>
        <w:t xml:space="preserve">(Molex 39-28-8240) </w:t>
      </w:r>
      <w:r w:rsidRPr="00E479BA">
        <w:rPr>
          <w:rFonts w:eastAsia="Arial" w:cs="Arial"/>
          <w:szCs w:val="22"/>
        </w:rPr>
        <w:t>or eight</w:t>
      </w:r>
      <w:r w:rsidR="3BD8E676" w:rsidRPr="00E479BA">
        <w:rPr>
          <w:rFonts w:eastAsia="Arial" w:cs="Arial"/>
          <w:szCs w:val="22"/>
        </w:rPr>
        <w:t xml:space="preserve"> </w:t>
      </w:r>
      <w:r w:rsidRPr="00E479BA">
        <w:rPr>
          <w:rFonts w:eastAsia="Arial" w:cs="Arial"/>
          <w:szCs w:val="22"/>
        </w:rPr>
        <w:t>(8) 12-pin connectors</w:t>
      </w:r>
      <w:r w:rsidR="0557D74F" w:rsidRPr="00E479BA">
        <w:rPr>
          <w:rFonts w:eastAsia="Arial" w:cs="Arial"/>
          <w:szCs w:val="22"/>
        </w:rPr>
        <w:t xml:space="preserve"> (Molex 39-28-8120) </w:t>
      </w:r>
      <w:r w:rsidRPr="00E479BA">
        <w:rPr>
          <w:rFonts w:eastAsia="Arial" w:cs="Arial"/>
          <w:szCs w:val="22"/>
        </w:rPr>
        <w:t>to interface the HDSP outputs to the Field Output Panel</w:t>
      </w:r>
      <w:r w:rsidR="44C21B67" w:rsidRPr="00E479BA">
        <w:rPr>
          <w:rFonts w:eastAsia="Arial" w:cs="Arial"/>
          <w:szCs w:val="22"/>
        </w:rPr>
        <w:t xml:space="preserve"> (FOP).</w:t>
      </w:r>
    </w:p>
    <w:p w14:paraId="740D81ED" w14:textId="3290EB83" w:rsidR="7075FB25" w:rsidRPr="00E479BA" w:rsidRDefault="7075FB25" w:rsidP="5E8FC6C8">
      <w:pPr>
        <w:rPr>
          <w:szCs w:val="22"/>
        </w:rPr>
      </w:pPr>
    </w:p>
    <w:p w14:paraId="4669169B" w14:textId="1718BECA" w:rsidR="7075FB25" w:rsidRPr="00E479BA" w:rsidRDefault="44C21B67" w:rsidP="00015B25">
      <w:pPr>
        <w:pStyle w:val="ListParagraph"/>
        <w:numPr>
          <w:ilvl w:val="0"/>
          <w:numId w:val="25"/>
        </w:numPr>
        <w:rPr>
          <w:rFonts w:eastAsia="Arial" w:cs="Arial"/>
          <w:szCs w:val="22"/>
        </w:rPr>
      </w:pPr>
      <w:r w:rsidRPr="00E479BA">
        <w:rPr>
          <w:rFonts w:eastAsia="Arial" w:cs="Arial"/>
          <w:szCs w:val="22"/>
        </w:rPr>
        <w:t>All exposed AC voltage on the Output Assembly circuit boards shall be protected using a removable Lexan cover mounted on standoffs.</w:t>
      </w:r>
    </w:p>
    <w:p w14:paraId="062E8672" w14:textId="0DDFFDD3" w:rsidR="2715FD54" w:rsidRPr="00E479BA" w:rsidRDefault="2715FD54" w:rsidP="5E8FC6C8">
      <w:pPr>
        <w:ind w:left="720"/>
        <w:rPr>
          <w:rFonts w:eastAsia="Arial" w:cs="Arial"/>
          <w:szCs w:val="22"/>
        </w:rPr>
      </w:pPr>
    </w:p>
    <w:p w14:paraId="6B1548EE" w14:textId="3C8204D1" w:rsidR="0CC53F49" w:rsidRPr="00E479BA" w:rsidRDefault="338B091B" w:rsidP="5E8FC6C8">
      <w:pPr>
        <w:ind w:left="1440"/>
        <w:rPr>
          <w:rFonts w:eastAsia="Arial" w:cs="Arial"/>
          <w:szCs w:val="22"/>
        </w:rPr>
      </w:pPr>
      <w:r w:rsidRPr="00E479BA">
        <w:rPr>
          <w:rFonts w:eastAsia="Arial" w:cs="Arial"/>
          <w:szCs w:val="22"/>
        </w:rPr>
        <w:t>For a 32-channel cabinet where a second Output Assembly is used, the second Output Assembly shall meet the</w:t>
      </w:r>
      <w:r w:rsidR="7B6AF218" w:rsidRPr="00E479BA">
        <w:rPr>
          <w:rFonts w:eastAsia="Arial" w:cs="Arial"/>
          <w:szCs w:val="22"/>
        </w:rPr>
        <w:t xml:space="preserve"> same</w:t>
      </w:r>
      <w:r w:rsidRPr="00E479BA">
        <w:rPr>
          <w:rFonts w:eastAsia="Arial" w:cs="Arial"/>
          <w:szCs w:val="22"/>
        </w:rPr>
        <w:t xml:space="preserve"> requirements </w:t>
      </w:r>
      <w:r w:rsidR="24B16C8F" w:rsidRPr="00E479BA">
        <w:rPr>
          <w:rFonts w:eastAsia="Arial" w:cs="Arial"/>
          <w:szCs w:val="22"/>
        </w:rPr>
        <w:t>as</w:t>
      </w:r>
      <w:r w:rsidRPr="00E479BA">
        <w:rPr>
          <w:rFonts w:eastAsia="Arial" w:cs="Arial"/>
          <w:szCs w:val="22"/>
        </w:rPr>
        <w:t xml:space="preserve"> the first Output Assembly</w:t>
      </w:r>
      <w:r w:rsidR="0A1AF3E9" w:rsidRPr="00E479BA">
        <w:rPr>
          <w:rFonts w:eastAsia="Arial" w:cs="Arial"/>
          <w:szCs w:val="22"/>
        </w:rPr>
        <w:t xml:space="preserve">, </w:t>
      </w:r>
      <w:proofErr w:type="gramStart"/>
      <w:r w:rsidR="0A1AF3E9" w:rsidRPr="00E479BA">
        <w:rPr>
          <w:rFonts w:eastAsia="Arial" w:cs="Arial"/>
          <w:szCs w:val="22"/>
        </w:rPr>
        <w:t>with the exception of</w:t>
      </w:r>
      <w:proofErr w:type="gramEnd"/>
      <w:r w:rsidR="0A1AF3E9" w:rsidRPr="00E479BA">
        <w:rPr>
          <w:rFonts w:eastAsia="Arial" w:cs="Arial"/>
          <w:szCs w:val="22"/>
        </w:rPr>
        <w:t xml:space="preserve"> </w:t>
      </w:r>
      <w:r w:rsidR="18B2BD27" w:rsidRPr="00E479BA">
        <w:rPr>
          <w:rFonts w:eastAsia="Arial" w:cs="Arial"/>
          <w:szCs w:val="22"/>
        </w:rPr>
        <w:t>accommodating a</w:t>
      </w:r>
      <w:r w:rsidR="0A1AF3E9" w:rsidRPr="00E479BA">
        <w:rPr>
          <w:rFonts w:eastAsia="Arial" w:cs="Arial"/>
          <w:szCs w:val="22"/>
        </w:rPr>
        <w:t xml:space="preserve"> </w:t>
      </w:r>
      <w:proofErr w:type="spellStart"/>
      <w:r w:rsidR="0A1AF3E9" w:rsidRPr="00E479BA">
        <w:rPr>
          <w:rFonts w:eastAsia="Arial" w:cs="Arial"/>
          <w:szCs w:val="22"/>
        </w:rPr>
        <w:t>CMUip</w:t>
      </w:r>
      <w:proofErr w:type="spellEnd"/>
      <w:r w:rsidR="7BC95274" w:rsidRPr="00E479BA">
        <w:rPr>
          <w:rFonts w:eastAsia="Arial" w:cs="Arial"/>
          <w:szCs w:val="22"/>
        </w:rPr>
        <w:t>.</w:t>
      </w:r>
    </w:p>
    <w:p w14:paraId="3C02721E" w14:textId="2D6B875E" w:rsidR="2715FD54" w:rsidRPr="00E479BA" w:rsidRDefault="2715FD54" w:rsidP="5E8FC6C8">
      <w:pPr>
        <w:ind w:left="720"/>
        <w:rPr>
          <w:rFonts w:eastAsia="Arial" w:cs="Arial"/>
          <w:szCs w:val="22"/>
        </w:rPr>
      </w:pPr>
    </w:p>
    <w:p w14:paraId="5528DC37" w14:textId="3C5C2299" w:rsidR="094C35D7" w:rsidRPr="00E479BA" w:rsidRDefault="7BC95274" w:rsidP="5E8FC6C8">
      <w:pPr>
        <w:ind w:left="720" w:firstLine="720"/>
        <w:rPr>
          <w:color w:val="000000" w:themeColor="text1"/>
          <w:szCs w:val="22"/>
        </w:rPr>
      </w:pPr>
      <w:r w:rsidRPr="00E479BA">
        <w:rPr>
          <w:rFonts w:eastAsia="Arial" w:cs="Arial"/>
          <w:szCs w:val="22"/>
        </w:rPr>
        <w:t>(2) Field Output Panel (FOP)</w:t>
      </w:r>
      <w:r w:rsidR="2B23A9B1" w:rsidRPr="00E479BA">
        <w:rPr>
          <w:rFonts w:eastAsia="Arial" w:cs="Arial"/>
          <w:szCs w:val="22"/>
        </w:rPr>
        <w:t>.</w:t>
      </w:r>
    </w:p>
    <w:p w14:paraId="63546A9B" w14:textId="04515393" w:rsidR="6DA2E4DC" w:rsidRPr="00E479BA" w:rsidRDefault="6DA2E4DC" w:rsidP="5E8FC6C8">
      <w:pPr>
        <w:rPr>
          <w:rFonts w:eastAsia="Arial" w:cs="Arial"/>
          <w:color w:val="000000" w:themeColor="text1"/>
          <w:szCs w:val="22"/>
        </w:rPr>
      </w:pPr>
    </w:p>
    <w:p w14:paraId="5CBB2B92" w14:textId="517655E0" w:rsidR="625DEDE5" w:rsidRPr="00E479BA" w:rsidRDefault="40346B97" w:rsidP="00015B25">
      <w:pPr>
        <w:pStyle w:val="ListParagraph"/>
        <w:numPr>
          <w:ilvl w:val="0"/>
          <w:numId w:val="24"/>
        </w:numPr>
        <w:rPr>
          <w:rFonts w:eastAsia="Arial" w:cs="Arial"/>
          <w:color w:val="000000" w:themeColor="text1"/>
          <w:szCs w:val="22"/>
        </w:rPr>
      </w:pPr>
      <w:r w:rsidRPr="00E479BA">
        <w:rPr>
          <w:rFonts w:eastAsia="Arial" w:cs="Arial"/>
          <w:szCs w:val="22"/>
        </w:rPr>
        <w:t xml:space="preserve">The 16-Channel FOP shall be coupled with </w:t>
      </w:r>
      <w:r w:rsidR="6B599042" w:rsidRPr="00E479BA">
        <w:rPr>
          <w:rFonts w:eastAsia="Arial" w:cs="Arial"/>
          <w:szCs w:val="22"/>
        </w:rPr>
        <w:t>its respective</w:t>
      </w:r>
      <w:r w:rsidRPr="00E479BA">
        <w:rPr>
          <w:rFonts w:eastAsia="Arial" w:cs="Arial"/>
          <w:szCs w:val="22"/>
        </w:rPr>
        <w:t xml:space="preserve"> 16-Channel Output Assembly to provide pluggable connectors for the signal output field terminals, flash programming, and flash transfer relays.</w:t>
      </w:r>
    </w:p>
    <w:p w14:paraId="09E461F3" w14:textId="755A0DDE" w:rsidR="6DA2E4DC" w:rsidRPr="00E479BA" w:rsidRDefault="6DA2E4DC" w:rsidP="5E8FC6C8">
      <w:pPr>
        <w:rPr>
          <w:color w:val="000000" w:themeColor="text1"/>
          <w:szCs w:val="22"/>
        </w:rPr>
      </w:pPr>
    </w:p>
    <w:p w14:paraId="64F90CCC" w14:textId="67EC10B6" w:rsidR="2102D317" w:rsidRPr="00E479BA" w:rsidRDefault="3D8FDDC1" w:rsidP="00015B25">
      <w:pPr>
        <w:pStyle w:val="ListParagraph"/>
        <w:numPr>
          <w:ilvl w:val="0"/>
          <w:numId w:val="24"/>
        </w:numPr>
        <w:rPr>
          <w:rFonts w:eastAsia="Arial" w:cs="Arial"/>
          <w:color w:val="000000" w:themeColor="text1"/>
          <w:szCs w:val="22"/>
        </w:rPr>
      </w:pPr>
      <w:r w:rsidRPr="00E479BA">
        <w:rPr>
          <w:rFonts w:eastAsia="Arial" w:cs="Arial"/>
          <w:szCs w:val="22"/>
        </w:rPr>
        <w:t>The FOP shall house eight (8) Model 21H High-Density Flash Transfer Relays (HDFTRs) and sixteen (16) Flash Program Blocks (FPBs).  The HDFTRs and FPBs shall be provided to control and select the color (red, yellow, or dark) during flashing operation.</w:t>
      </w:r>
    </w:p>
    <w:p w14:paraId="270D4425" w14:textId="5821A8BD" w:rsidR="6DA2E4DC" w:rsidRPr="00E479BA" w:rsidRDefault="6DA2E4DC" w:rsidP="5E8FC6C8">
      <w:pPr>
        <w:rPr>
          <w:color w:val="000000" w:themeColor="text1"/>
          <w:szCs w:val="22"/>
        </w:rPr>
      </w:pPr>
    </w:p>
    <w:p w14:paraId="272629EB" w14:textId="586103F9" w:rsidR="03AA3F2F" w:rsidRPr="00E479BA" w:rsidRDefault="73D29F07" w:rsidP="00015B25">
      <w:pPr>
        <w:pStyle w:val="ListParagraph"/>
        <w:numPr>
          <w:ilvl w:val="0"/>
          <w:numId w:val="24"/>
        </w:numPr>
        <w:rPr>
          <w:rFonts w:eastAsia="Arial" w:cs="Arial"/>
          <w:color w:val="000000" w:themeColor="text1"/>
          <w:szCs w:val="22"/>
        </w:rPr>
      </w:pPr>
      <w:r w:rsidRPr="00E479BA">
        <w:rPr>
          <w:rFonts w:eastAsia="Arial" w:cs="Arial"/>
          <w:szCs w:val="22"/>
        </w:rPr>
        <w:t>HDSP Suppressors shall be provided at the field terminals for the protection of the HDSP.  These suppressors shall plug in on the back side of the FOP.</w:t>
      </w:r>
    </w:p>
    <w:p w14:paraId="5B4608FC" w14:textId="77FA80E9" w:rsidR="6DA2E4DC" w:rsidRPr="00E479BA" w:rsidRDefault="6DA2E4DC" w:rsidP="5E8FC6C8">
      <w:pPr>
        <w:rPr>
          <w:color w:val="000000" w:themeColor="text1"/>
          <w:szCs w:val="22"/>
        </w:rPr>
      </w:pPr>
    </w:p>
    <w:p w14:paraId="1349194C" w14:textId="6CE65F89" w:rsidR="03AA3F2F" w:rsidRPr="00E479BA" w:rsidRDefault="73D29F07" w:rsidP="00015B25">
      <w:pPr>
        <w:pStyle w:val="ListParagraph"/>
        <w:numPr>
          <w:ilvl w:val="0"/>
          <w:numId w:val="24"/>
        </w:numPr>
        <w:rPr>
          <w:rFonts w:eastAsia="Arial" w:cs="Arial"/>
          <w:color w:val="000000" w:themeColor="text1"/>
          <w:szCs w:val="22"/>
        </w:rPr>
      </w:pPr>
      <w:r w:rsidRPr="00E479BA">
        <w:rPr>
          <w:rFonts w:eastAsia="Arial" w:cs="Arial"/>
          <w:szCs w:val="22"/>
        </w:rPr>
        <w:t>Each HDFTR position shall be labeled with the number of its associated HDSP.  Each FPB position shall be labeled with the number of its associated channel.</w:t>
      </w:r>
    </w:p>
    <w:p w14:paraId="6C59C3CE" w14:textId="0F496748" w:rsidR="6DA2E4DC" w:rsidRPr="00E479BA" w:rsidRDefault="6DA2E4DC" w:rsidP="5E8FC6C8">
      <w:pPr>
        <w:rPr>
          <w:color w:val="000000" w:themeColor="text1"/>
          <w:szCs w:val="22"/>
        </w:rPr>
      </w:pPr>
    </w:p>
    <w:p w14:paraId="7D1F213D" w14:textId="1B2F27B4" w:rsidR="03AA3F2F" w:rsidRPr="00E479BA" w:rsidRDefault="73D29F07" w:rsidP="00015B25">
      <w:pPr>
        <w:pStyle w:val="ListParagraph"/>
        <w:numPr>
          <w:ilvl w:val="0"/>
          <w:numId w:val="24"/>
        </w:numPr>
        <w:rPr>
          <w:rFonts w:eastAsia="Arial" w:cs="Arial"/>
          <w:color w:val="000000" w:themeColor="text1"/>
          <w:szCs w:val="22"/>
        </w:rPr>
      </w:pPr>
      <w:r w:rsidRPr="00E479BA">
        <w:rPr>
          <w:rFonts w:eastAsia="Arial" w:cs="Arial"/>
          <w:szCs w:val="22"/>
        </w:rPr>
        <w:t>The FOP shall be provided with sixteen (16) 6-position Phoenix Contact terminal block model number 1777765 plugs and 1720615 sockets.  Each Field Terminal Block socket shall be labeled with the number of its associated channel.  Additional labels shall be provided to clearly indicate which terminals correspond to the red, yellow, and green switch pack outputs.</w:t>
      </w:r>
    </w:p>
    <w:p w14:paraId="10F7A57D" w14:textId="50FD5AC7" w:rsidR="6DA2E4DC" w:rsidRPr="00E479BA" w:rsidRDefault="6DA2E4DC" w:rsidP="5E8FC6C8">
      <w:pPr>
        <w:rPr>
          <w:color w:val="000000" w:themeColor="text1"/>
          <w:szCs w:val="22"/>
        </w:rPr>
      </w:pPr>
    </w:p>
    <w:p w14:paraId="72386800" w14:textId="2A5DD922" w:rsidR="7D9F1012" w:rsidRPr="00E479BA" w:rsidRDefault="0385F25B" w:rsidP="00015B25">
      <w:pPr>
        <w:pStyle w:val="ListParagraph"/>
        <w:numPr>
          <w:ilvl w:val="0"/>
          <w:numId w:val="24"/>
        </w:numPr>
        <w:rPr>
          <w:rFonts w:eastAsia="Arial" w:cs="Arial"/>
          <w:szCs w:val="22"/>
        </w:rPr>
      </w:pPr>
      <w:r w:rsidRPr="00E479BA">
        <w:rPr>
          <w:rFonts w:eastAsia="Arial" w:cs="Arial"/>
          <w:szCs w:val="22"/>
        </w:rPr>
        <w:t>The FOP shall be mounted on the sawtooth rails on the back wall and shall swing down using thumbscrews to provide access to the HDSP Suppressors and the wiring for the FOP.  The panel shall be angled to allow easy access to the field terminals.</w:t>
      </w:r>
    </w:p>
    <w:p w14:paraId="13BE68E0" w14:textId="2E06F954" w:rsidR="6DA2E4DC" w:rsidRPr="00E479BA" w:rsidRDefault="6DA2E4DC" w:rsidP="5E8FC6C8">
      <w:pPr>
        <w:rPr>
          <w:szCs w:val="22"/>
        </w:rPr>
      </w:pPr>
    </w:p>
    <w:p w14:paraId="583FC0B2" w14:textId="24E12A4F" w:rsidR="7D9F1012" w:rsidRPr="00E479BA" w:rsidRDefault="0385F25B" w:rsidP="00015B25">
      <w:pPr>
        <w:pStyle w:val="ListParagraph"/>
        <w:numPr>
          <w:ilvl w:val="0"/>
          <w:numId w:val="24"/>
        </w:numPr>
        <w:rPr>
          <w:szCs w:val="22"/>
        </w:rPr>
      </w:pPr>
      <w:r w:rsidRPr="00E479BA">
        <w:rPr>
          <w:rFonts w:eastAsia="Arial" w:cs="Arial"/>
          <w:szCs w:val="22"/>
        </w:rPr>
        <w:t>The FOP shall utilize eight (8) 12-pin connectors, Molex 39-28-8120, to interface the HDSP outputs to the FOP.  The cables shall be long enough to allow the FOP to swing down with no interference.</w:t>
      </w:r>
    </w:p>
    <w:p w14:paraId="4B10AA52" w14:textId="57FBC736" w:rsidR="6DA2E4DC" w:rsidRPr="00E479BA" w:rsidRDefault="6DA2E4DC" w:rsidP="5E8FC6C8">
      <w:pPr>
        <w:rPr>
          <w:szCs w:val="22"/>
        </w:rPr>
      </w:pPr>
    </w:p>
    <w:p w14:paraId="7888B17D" w14:textId="7B245602" w:rsidR="7BDE1BBD" w:rsidRPr="00E479BA" w:rsidRDefault="5DE0B87E" w:rsidP="5E8FC6C8">
      <w:pPr>
        <w:ind w:left="1440"/>
        <w:rPr>
          <w:rFonts w:eastAsia="Arial" w:cs="Arial"/>
          <w:szCs w:val="22"/>
        </w:rPr>
      </w:pPr>
      <w:r w:rsidRPr="00E479BA">
        <w:rPr>
          <w:rFonts w:eastAsia="Arial" w:cs="Arial"/>
          <w:szCs w:val="22"/>
        </w:rPr>
        <w:t>For a 32-channel cabinet where a second FOP is used, the second FOP shall meet the same requirements as the first FOP.</w:t>
      </w:r>
    </w:p>
    <w:p w14:paraId="05E4FA32" w14:textId="3A653AF8" w:rsidR="6DA2E4DC" w:rsidRPr="00E479BA" w:rsidRDefault="6DA2E4DC" w:rsidP="5E8FC6C8">
      <w:pPr>
        <w:rPr>
          <w:szCs w:val="22"/>
        </w:rPr>
      </w:pPr>
    </w:p>
    <w:p w14:paraId="370594CB" w14:textId="5873BF99" w:rsidR="5453FEEA" w:rsidRPr="00E479BA" w:rsidRDefault="60BF4952" w:rsidP="5E8FC6C8">
      <w:pPr>
        <w:ind w:left="1440"/>
        <w:rPr>
          <w:szCs w:val="22"/>
        </w:rPr>
      </w:pPr>
      <w:r w:rsidRPr="00E479BA">
        <w:rPr>
          <w:rFonts w:eastAsia="Arial" w:cs="Arial"/>
          <w:szCs w:val="22"/>
        </w:rPr>
        <w:t xml:space="preserve">(3) Combination Output Assembly-Field Output Panel Unit (16-Channel </w:t>
      </w:r>
      <w:proofErr w:type="spellStart"/>
      <w:r w:rsidRPr="00E479BA">
        <w:rPr>
          <w:rFonts w:eastAsia="Arial" w:cs="Arial"/>
          <w:szCs w:val="22"/>
        </w:rPr>
        <w:t>Loadbay</w:t>
      </w:r>
      <w:proofErr w:type="spellEnd"/>
      <w:r w:rsidRPr="00E479BA">
        <w:rPr>
          <w:rFonts w:eastAsia="Arial" w:cs="Arial"/>
          <w:szCs w:val="22"/>
        </w:rPr>
        <w:t>)</w:t>
      </w:r>
      <w:r w:rsidR="5EB4D439" w:rsidRPr="00E479BA">
        <w:rPr>
          <w:rFonts w:eastAsia="Arial" w:cs="Arial"/>
          <w:szCs w:val="22"/>
        </w:rPr>
        <w:t>.</w:t>
      </w:r>
    </w:p>
    <w:p w14:paraId="051EA995" w14:textId="65F87D1D" w:rsidR="6DA2E4DC" w:rsidRPr="00E479BA" w:rsidRDefault="6DA2E4DC" w:rsidP="5E8FC6C8">
      <w:pPr>
        <w:rPr>
          <w:rFonts w:eastAsia="Arial" w:cs="Arial"/>
          <w:color w:val="000000" w:themeColor="text1"/>
          <w:szCs w:val="22"/>
        </w:rPr>
      </w:pPr>
    </w:p>
    <w:p w14:paraId="7738825B" w14:textId="259E5AD9" w:rsidR="5453FEEA" w:rsidRPr="00E479BA" w:rsidRDefault="60BF4952" w:rsidP="5E8FC6C8">
      <w:pPr>
        <w:ind w:left="1440"/>
        <w:rPr>
          <w:rFonts w:eastAsia="Arial" w:cs="Arial"/>
          <w:color w:val="000000" w:themeColor="text1"/>
          <w:szCs w:val="22"/>
        </w:rPr>
      </w:pPr>
      <w:r w:rsidRPr="00E479BA">
        <w:rPr>
          <w:rFonts w:eastAsia="Arial" w:cs="Arial"/>
          <w:szCs w:val="22"/>
        </w:rPr>
        <w:t xml:space="preserve">The Output Assembly and Field Output Panel shall be optionally available as a combined unit, </w:t>
      </w:r>
      <w:proofErr w:type="gramStart"/>
      <w:r w:rsidRPr="00E479BA">
        <w:rPr>
          <w:rFonts w:eastAsia="Arial" w:cs="Arial"/>
          <w:szCs w:val="22"/>
        </w:rPr>
        <w:t>similar to</w:t>
      </w:r>
      <w:proofErr w:type="gramEnd"/>
      <w:r w:rsidRPr="00E479BA">
        <w:rPr>
          <w:rFonts w:eastAsia="Arial" w:cs="Arial"/>
          <w:szCs w:val="22"/>
        </w:rPr>
        <w:t xml:space="preserve"> a NEMA </w:t>
      </w:r>
      <w:proofErr w:type="spellStart"/>
      <w:r w:rsidRPr="00E479BA">
        <w:rPr>
          <w:rFonts w:eastAsia="Arial" w:cs="Arial"/>
          <w:szCs w:val="22"/>
        </w:rPr>
        <w:t>loadbay</w:t>
      </w:r>
      <w:proofErr w:type="spellEnd"/>
      <w:r w:rsidRPr="00E479BA">
        <w:rPr>
          <w:rFonts w:eastAsia="Arial" w:cs="Arial"/>
          <w:szCs w:val="22"/>
        </w:rPr>
        <w:t>.  This version is only available for a 16-channel configuration.</w:t>
      </w:r>
    </w:p>
    <w:p w14:paraId="582417AC" w14:textId="6C4F3DC7" w:rsidR="6DA2E4DC" w:rsidRPr="00E479BA" w:rsidRDefault="6DA2E4DC" w:rsidP="5E8FC6C8">
      <w:pPr>
        <w:rPr>
          <w:rFonts w:eastAsia="Arial" w:cs="Arial"/>
          <w:color w:val="000000" w:themeColor="text1"/>
          <w:szCs w:val="22"/>
        </w:rPr>
      </w:pPr>
    </w:p>
    <w:p w14:paraId="3A506253" w14:textId="74539CCB" w:rsidR="5453FEEA" w:rsidRPr="00E479BA" w:rsidRDefault="60BF4952" w:rsidP="00015B25">
      <w:pPr>
        <w:pStyle w:val="ListParagraph"/>
        <w:numPr>
          <w:ilvl w:val="0"/>
          <w:numId w:val="23"/>
        </w:numPr>
        <w:rPr>
          <w:rFonts w:eastAsia="Arial" w:cs="Arial"/>
        </w:rPr>
      </w:pPr>
      <w:r w:rsidRPr="00E479BA">
        <w:rPr>
          <w:rFonts w:eastAsia="Arial" w:cs="Arial"/>
          <w:szCs w:val="22"/>
        </w:rPr>
        <w:t xml:space="preserve">The </w:t>
      </w:r>
      <w:proofErr w:type="spellStart"/>
      <w:r w:rsidRPr="00E479BA">
        <w:rPr>
          <w:rFonts w:eastAsia="Arial" w:cs="Arial"/>
          <w:szCs w:val="22"/>
        </w:rPr>
        <w:t>loadbay</w:t>
      </w:r>
      <w:proofErr w:type="spellEnd"/>
      <w:r w:rsidRPr="00E479BA">
        <w:rPr>
          <w:rFonts w:eastAsia="Arial" w:cs="Arial"/>
          <w:szCs w:val="22"/>
        </w:rPr>
        <w:t xml:space="preserve"> shall be mounted on the sawtooth rails at the back of the cabinet</w:t>
      </w:r>
      <w:r w:rsidR="1658C941" w:rsidRPr="00E479BA">
        <w:rPr>
          <w:rFonts w:eastAsia="Arial" w:cs="Arial"/>
          <w:szCs w:val="22"/>
        </w:rPr>
        <w:t xml:space="preserve"> </w:t>
      </w:r>
      <w:r w:rsidRPr="00E479BA">
        <w:rPr>
          <w:rFonts w:eastAsia="Arial" w:cs="Arial"/>
          <w:szCs w:val="22"/>
        </w:rPr>
        <w:t>below the bottom shelf.</w:t>
      </w:r>
    </w:p>
    <w:p w14:paraId="727D8C69" w14:textId="402A1659" w:rsidR="6DA2E4DC" w:rsidRPr="00E479BA" w:rsidRDefault="6DA2E4DC" w:rsidP="5E8FC6C8">
      <w:pPr>
        <w:rPr>
          <w:rFonts w:eastAsia="Arial" w:cs="Arial"/>
          <w:szCs w:val="22"/>
        </w:rPr>
      </w:pPr>
    </w:p>
    <w:p w14:paraId="6841139F" w14:textId="22BDA0AC" w:rsidR="5453FEEA" w:rsidRPr="00E479BA" w:rsidRDefault="60BF4952" w:rsidP="00015B25">
      <w:pPr>
        <w:pStyle w:val="ListParagraph"/>
        <w:numPr>
          <w:ilvl w:val="0"/>
          <w:numId w:val="23"/>
        </w:numPr>
        <w:rPr>
          <w:rFonts w:eastAsia="Arial" w:cs="Arial"/>
        </w:rPr>
      </w:pPr>
      <w:r w:rsidRPr="00E479BA">
        <w:rPr>
          <w:rFonts w:eastAsia="Arial" w:cs="Arial"/>
          <w:szCs w:val="22"/>
        </w:rPr>
        <w:t xml:space="preserve">The Output Assembly shall be mounted at the top of the </w:t>
      </w:r>
      <w:proofErr w:type="spellStart"/>
      <w:r w:rsidRPr="00E479BA">
        <w:rPr>
          <w:rFonts w:eastAsia="Arial" w:cs="Arial"/>
          <w:szCs w:val="22"/>
        </w:rPr>
        <w:t>loadbay</w:t>
      </w:r>
      <w:proofErr w:type="spellEnd"/>
      <w:r w:rsidRPr="00E479BA">
        <w:rPr>
          <w:rFonts w:eastAsia="Arial" w:cs="Arial"/>
          <w:szCs w:val="22"/>
        </w:rPr>
        <w:t>.</w:t>
      </w:r>
    </w:p>
    <w:p w14:paraId="76E99BEC" w14:textId="70B611C9" w:rsidR="6DA2E4DC" w:rsidRPr="00E479BA" w:rsidRDefault="6DA2E4DC" w:rsidP="5E8FC6C8">
      <w:pPr>
        <w:rPr>
          <w:rFonts w:eastAsia="Arial" w:cs="Arial"/>
          <w:szCs w:val="22"/>
        </w:rPr>
      </w:pPr>
    </w:p>
    <w:p w14:paraId="5773C228" w14:textId="6EB6DCCC" w:rsidR="5453FEEA" w:rsidRPr="00E479BA" w:rsidRDefault="60BF4952" w:rsidP="00015B25">
      <w:pPr>
        <w:pStyle w:val="ListParagraph"/>
        <w:numPr>
          <w:ilvl w:val="0"/>
          <w:numId w:val="23"/>
        </w:numPr>
        <w:rPr>
          <w:rFonts w:eastAsia="Arial" w:cs="Arial"/>
        </w:rPr>
      </w:pPr>
      <w:r w:rsidRPr="00E479BA">
        <w:rPr>
          <w:rFonts w:eastAsia="Arial" w:cs="Arial"/>
          <w:szCs w:val="22"/>
        </w:rPr>
        <w:t>The Field Output Panel shall be mounted below the Output Assembly</w:t>
      </w:r>
      <w:r w:rsidR="471A8344" w:rsidRPr="00E479BA">
        <w:rPr>
          <w:rFonts w:eastAsia="Arial" w:cs="Arial"/>
          <w:szCs w:val="22"/>
        </w:rPr>
        <w:t xml:space="preserve"> </w:t>
      </w:r>
      <w:r w:rsidRPr="00E479BA">
        <w:rPr>
          <w:rFonts w:eastAsia="Arial" w:cs="Arial"/>
          <w:szCs w:val="22"/>
        </w:rPr>
        <w:t>on an angled plate to allow easy access to the field terminals.</w:t>
      </w:r>
    </w:p>
    <w:p w14:paraId="5340C18A" w14:textId="18AB33A5" w:rsidR="6DA2E4DC" w:rsidRPr="00E479BA" w:rsidRDefault="6DA2E4DC" w:rsidP="5E8FC6C8">
      <w:pPr>
        <w:rPr>
          <w:rFonts w:eastAsia="Arial" w:cs="Arial"/>
          <w:szCs w:val="22"/>
        </w:rPr>
      </w:pPr>
    </w:p>
    <w:p w14:paraId="29C47E7C" w14:textId="212A678B" w:rsidR="5453FEEA" w:rsidRPr="00E479BA" w:rsidRDefault="60BF4952" w:rsidP="00015B25">
      <w:pPr>
        <w:pStyle w:val="ListParagraph"/>
        <w:numPr>
          <w:ilvl w:val="0"/>
          <w:numId w:val="23"/>
        </w:numPr>
        <w:rPr>
          <w:rFonts w:eastAsia="Arial" w:cs="Arial"/>
        </w:rPr>
      </w:pPr>
      <w:r w:rsidRPr="00E479BA">
        <w:rPr>
          <w:rFonts w:eastAsia="Arial" w:cs="Arial"/>
          <w:szCs w:val="22"/>
        </w:rPr>
        <w:t>All other requirements for the Output Assembly shall meet Article 1074.03 (b) (1).</w:t>
      </w:r>
    </w:p>
    <w:p w14:paraId="3249A428" w14:textId="2D0D1DD7" w:rsidR="6DA2E4DC" w:rsidRPr="00E479BA" w:rsidRDefault="6DA2E4DC" w:rsidP="5E8FC6C8">
      <w:pPr>
        <w:rPr>
          <w:rFonts w:eastAsia="Arial" w:cs="Arial"/>
          <w:szCs w:val="22"/>
        </w:rPr>
      </w:pPr>
    </w:p>
    <w:p w14:paraId="34E50CA9" w14:textId="07695164" w:rsidR="00E274B6" w:rsidRPr="00E479BA" w:rsidRDefault="6F9D1D2F" w:rsidP="00E274B6">
      <w:pPr>
        <w:pStyle w:val="ListParagraph"/>
        <w:numPr>
          <w:ilvl w:val="0"/>
          <w:numId w:val="23"/>
        </w:numPr>
        <w:rPr>
          <w:rFonts w:eastAsia="Arial" w:cs="Arial"/>
        </w:rPr>
      </w:pPr>
      <w:r w:rsidRPr="00E479BA">
        <w:rPr>
          <w:rFonts w:eastAsia="Arial" w:cs="Arial"/>
          <w:szCs w:val="22"/>
        </w:rPr>
        <w:t>All other requirements for the Field Output Panel shall meet Article 1074.03 (b) (2).</w:t>
      </w:r>
    </w:p>
    <w:p w14:paraId="134CEA04" w14:textId="77777777" w:rsidR="00E274B6" w:rsidRPr="00E479BA" w:rsidRDefault="00E274B6" w:rsidP="00E274B6">
      <w:pPr>
        <w:pStyle w:val="ListParagraph"/>
        <w:ind w:left="2160"/>
        <w:rPr>
          <w:rFonts w:eastAsia="Arial" w:cs="Arial"/>
        </w:rPr>
      </w:pPr>
    </w:p>
    <w:p w14:paraId="4538484D" w14:textId="7A8263CA" w:rsidR="00E274B6" w:rsidRPr="00E479BA" w:rsidRDefault="00E274B6" w:rsidP="00015B25">
      <w:pPr>
        <w:pStyle w:val="ListParagraph"/>
        <w:numPr>
          <w:ilvl w:val="0"/>
          <w:numId w:val="23"/>
        </w:numPr>
        <w:rPr>
          <w:rFonts w:eastAsia="Arial" w:cs="Arial"/>
        </w:rPr>
      </w:pPr>
      <w:r w:rsidRPr="00E479BA">
        <w:rPr>
          <w:rFonts w:eastAsia="Arial" w:cs="Arial"/>
          <w:szCs w:val="22"/>
        </w:rPr>
        <w:lastRenderedPageBreak/>
        <w:t xml:space="preserve">All Field Output cables shall have electric circuit protection to prevent accidental overloads and short circuits caused in Field Outputs. The circuit breakers shall be rated to maximum of 2 amps.  </w:t>
      </w:r>
    </w:p>
    <w:p w14:paraId="79D2DDC8" w14:textId="217D1D46" w:rsidR="6DA2E4DC" w:rsidRPr="00E479BA" w:rsidRDefault="6DA2E4DC" w:rsidP="5E8FC6C8">
      <w:pPr>
        <w:rPr>
          <w:szCs w:val="22"/>
        </w:rPr>
      </w:pPr>
    </w:p>
    <w:p w14:paraId="1BEBD272" w14:textId="0FB9F4E2" w:rsidR="0CC3BF52" w:rsidRPr="00E479BA" w:rsidRDefault="6971FE2F" w:rsidP="5E8FC6C8">
      <w:pPr>
        <w:ind w:left="720" w:firstLine="720"/>
        <w:rPr>
          <w:rFonts w:eastAsia="Arial" w:cs="Arial"/>
          <w:color w:val="000000" w:themeColor="text1"/>
          <w:szCs w:val="22"/>
        </w:rPr>
      </w:pPr>
      <w:r w:rsidRPr="00E479BA">
        <w:rPr>
          <w:rFonts w:eastAsia="Arial" w:cs="Arial"/>
          <w:szCs w:val="22"/>
        </w:rPr>
        <w:t>(4) Input Assembly</w:t>
      </w:r>
      <w:r w:rsidR="7DFE3525" w:rsidRPr="00E479BA">
        <w:rPr>
          <w:rFonts w:eastAsia="Arial" w:cs="Arial"/>
          <w:szCs w:val="22"/>
        </w:rPr>
        <w:t>.</w:t>
      </w:r>
    </w:p>
    <w:p w14:paraId="259F1CC6" w14:textId="129ED7EA" w:rsidR="6DA2E4DC" w:rsidRPr="00E479BA" w:rsidRDefault="6DA2E4DC" w:rsidP="5E8FC6C8">
      <w:pPr>
        <w:rPr>
          <w:rFonts w:eastAsia="Arial" w:cs="Arial"/>
          <w:color w:val="000000" w:themeColor="text1"/>
          <w:szCs w:val="22"/>
        </w:rPr>
      </w:pPr>
    </w:p>
    <w:p w14:paraId="3E6F0E39" w14:textId="6A239404" w:rsidR="039E5D6F" w:rsidRPr="00E479BA" w:rsidRDefault="7DFE3525" w:rsidP="00015B25">
      <w:pPr>
        <w:pStyle w:val="ListParagraph"/>
        <w:numPr>
          <w:ilvl w:val="0"/>
          <w:numId w:val="22"/>
        </w:numPr>
        <w:rPr>
          <w:rFonts w:eastAsia="Arial" w:cs="Arial"/>
          <w:color w:val="000000" w:themeColor="text1"/>
          <w:szCs w:val="22"/>
        </w:rPr>
      </w:pPr>
      <w:r w:rsidRPr="00E479BA">
        <w:rPr>
          <w:rFonts w:eastAsia="Arial" w:cs="Arial"/>
          <w:szCs w:val="22"/>
        </w:rPr>
        <w:t xml:space="preserve">The Input Assembly shall be a 3U high shelf mounted assembly providing twelve (12) slots of 22/44 pin PCB sockets for utilizing input devices such as loop detectors, AC and DC isolators, and </w:t>
      </w:r>
      <w:r w:rsidR="3E69062D" w:rsidRPr="00E479BA">
        <w:rPr>
          <w:rFonts w:eastAsia="Arial" w:cs="Arial"/>
          <w:szCs w:val="22"/>
        </w:rPr>
        <w:t>e</w:t>
      </w:r>
      <w:r w:rsidR="2AA3B013" w:rsidRPr="00E479BA">
        <w:rPr>
          <w:rFonts w:eastAsia="Arial" w:cs="Arial"/>
          <w:szCs w:val="22"/>
        </w:rPr>
        <w:t xml:space="preserve">mergency </w:t>
      </w:r>
      <w:r w:rsidR="734755F0" w:rsidRPr="00E479BA">
        <w:rPr>
          <w:rFonts w:eastAsia="Arial" w:cs="Arial"/>
          <w:szCs w:val="22"/>
        </w:rPr>
        <w:t>v</w:t>
      </w:r>
      <w:r w:rsidR="2AA3B013" w:rsidRPr="00E479BA">
        <w:rPr>
          <w:rFonts w:eastAsia="Arial" w:cs="Arial"/>
          <w:szCs w:val="22"/>
        </w:rPr>
        <w:t xml:space="preserve">ehicle </w:t>
      </w:r>
      <w:r w:rsidR="2A7F4AF8" w:rsidRPr="00E479BA">
        <w:rPr>
          <w:rFonts w:eastAsia="Arial" w:cs="Arial"/>
          <w:szCs w:val="22"/>
        </w:rPr>
        <w:t>p</w:t>
      </w:r>
      <w:r w:rsidR="2AA3B013" w:rsidRPr="00E479BA">
        <w:rPr>
          <w:rFonts w:eastAsia="Arial" w:cs="Arial"/>
          <w:szCs w:val="22"/>
        </w:rPr>
        <w:t>reemption (</w:t>
      </w:r>
      <w:r w:rsidRPr="00E479BA">
        <w:rPr>
          <w:rFonts w:eastAsia="Arial" w:cs="Arial"/>
          <w:szCs w:val="22"/>
        </w:rPr>
        <w:t>EVP</w:t>
      </w:r>
      <w:r w:rsidR="418E42FF" w:rsidRPr="00E479BA">
        <w:rPr>
          <w:rFonts w:eastAsia="Arial" w:cs="Arial"/>
          <w:szCs w:val="22"/>
        </w:rPr>
        <w:t>)</w:t>
      </w:r>
      <w:r w:rsidRPr="00E479BA">
        <w:rPr>
          <w:rFonts w:eastAsia="Arial" w:cs="Arial"/>
          <w:szCs w:val="22"/>
        </w:rPr>
        <w:t xml:space="preserve"> equipment.</w:t>
      </w:r>
    </w:p>
    <w:p w14:paraId="22E9FC18" w14:textId="396081E0" w:rsidR="6DA2E4DC" w:rsidRPr="00E479BA" w:rsidRDefault="6DA2E4DC" w:rsidP="5E8FC6C8">
      <w:pPr>
        <w:rPr>
          <w:rFonts w:eastAsia="Arial" w:cs="Arial"/>
          <w:szCs w:val="22"/>
        </w:rPr>
      </w:pPr>
    </w:p>
    <w:p w14:paraId="760E38C1" w14:textId="2358C4C3" w:rsidR="039E5D6F" w:rsidRPr="00E479BA" w:rsidRDefault="7DFE3525" w:rsidP="00015B25">
      <w:pPr>
        <w:pStyle w:val="ListParagraph"/>
        <w:numPr>
          <w:ilvl w:val="0"/>
          <w:numId w:val="22"/>
        </w:numPr>
        <w:rPr>
          <w:rFonts w:eastAsia="Arial" w:cs="Arial"/>
        </w:rPr>
      </w:pPr>
      <w:r w:rsidRPr="00E479BA">
        <w:rPr>
          <w:rFonts w:eastAsia="Arial" w:cs="Arial"/>
          <w:szCs w:val="22"/>
        </w:rPr>
        <w:t>The Input Assembly shall accommodate one (1) Model 2218 Serial Interface Unit (SIU) to provide interface and control between the controller and the input devices via system SB1/SB2.</w:t>
      </w:r>
    </w:p>
    <w:p w14:paraId="0030F1DE" w14:textId="0F574B42" w:rsidR="6DA2E4DC" w:rsidRPr="00E479BA" w:rsidRDefault="6DA2E4DC" w:rsidP="5E8FC6C8">
      <w:pPr>
        <w:rPr>
          <w:rFonts w:eastAsia="Arial" w:cs="Arial"/>
          <w:szCs w:val="22"/>
        </w:rPr>
      </w:pPr>
    </w:p>
    <w:p w14:paraId="2D903C89" w14:textId="26454218" w:rsidR="039E5D6F" w:rsidRPr="00E479BA" w:rsidRDefault="7DFE3525" w:rsidP="00015B25">
      <w:pPr>
        <w:pStyle w:val="ListParagraph"/>
        <w:numPr>
          <w:ilvl w:val="0"/>
          <w:numId w:val="22"/>
        </w:numPr>
        <w:rPr>
          <w:rFonts w:eastAsia="Arial" w:cs="Arial"/>
        </w:rPr>
      </w:pPr>
      <w:r w:rsidRPr="00E479BA">
        <w:rPr>
          <w:rFonts w:eastAsia="Arial" w:cs="Arial"/>
          <w:szCs w:val="22"/>
        </w:rPr>
        <w:t>The Input Assembly shall house twelve (12) 2-channel detection modules, six (6) 4-channel detection modules, or a combination of 2 &amp; 4 channel detection modules up to 24 channels.</w:t>
      </w:r>
    </w:p>
    <w:p w14:paraId="551A817D" w14:textId="0F8D2433" w:rsidR="6DA2E4DC" w:rsidRPr="00E479BA" w:rsidRDefault="6DA2E4DC" w:rsidP="5E8FC6C8">
      <w:pPr>
        <w:rPr>
          <w:rFonts w:eastAsia="Arial" w:cs="Arial"/>
          <w:szCs w:val="22"/>
        </w:rPr>
      </w:pPr>
    </w:p>
    <w:p w14:paraId="577CF60F" w14:textId="37E708BB" w:rsidR="3BB4853F" w:rsidRPr="00E479BA" w:rsidRDefault="5DA04B84" w:rsidP="00015B25">
      <w:pPr>
        <w:pStyle w:val="ListParagraph"/>
        <w:numPr>
          <w:ilvl w:val="0"/>
          <w:numId w:val="22"/>
        </w:numPr>
        <w:rPr>
          <w:rFonts w:eastAsia="Arial" w:cs="Arial"/>
        </w:rPr>
      </w:pPr>
      <w:r w:rsidRPr="00E479BA">
        <w:rPr>
          <w:rFonts w:eastAsia="Arial" w:cs="Arial"/>
          <w:szCs w:val="22"/>
        </w:rPr>
        <w:t>The Input Assembly shall utilize two (2) 26-position ribbon cable connectors, TE Connectivity model 102321-6, for connections to the Field Input Panel.</w:t>
      </w:r>
    </w:p>
    <w:p w14:paraId="4323DEF4" w14:textId="22CA4A4B" w:rsidR="6DA2E4DC" w:rsidRPr="00E479BA" w:rsidRDefault="6DA2E4DC" w:rsidP="5E8FC6C8">
      <w:pPr>
        <w:rPr>
          <w:szCs w:val="22"/>
        </w:rPr>
      </w:pPr>
    </w:p>
    <w:p w14:paraId="5770DD5D" w14:textId="74063C87" w:rsidR="412D9362" w:rsidRPr="00E479BA" w:rsidRDefault="5BE55F59" w:rsidP="5E8FC6C8">
      <w:pPr>
        <w:ind w:left="720" w:firstLine="720"/>
        <w:rPr>
          <w:rFonts w:eastAsia="Arial" w:cs="Arial"/>
          <w:color w:val="000000" w:themeColor="text1"/>
          <w:szCs w:val="22"/>
        </w:rPr>
      </w:pPr>
      <w:r w:rsidRPr="00E479BA">
        <w:rPr>
          <w:rFonts w:eastAsia="Arial" w:cs="Arial"/>
          <w:szCs w:val="22"/>
        </w:rPr>
        <w:t>(5) Field Input Panel (FIP).</w:t>
      </w:r>
    </w:p>
    <w:p w14:paraId="0E3F60BE" w14:textId="51629B88" w:rsidR="6DA2E4DC" w:rsidRPr="00E479BA" w:rsidRDefault="6DA2E4DC" w:rsidP="5E8FC6C8">
      <w:pPr>
        <w:rPr>
          <w:rFonts w:eastAsia="Arial" w:cs="Arial"/>
          <w:color w:val="000000" w:themeColor="text1"/>
          <w:szCs w:val="22"/>
        </w:rPr>
      </w:pPr>
    </w:p>
    <w:p w14:paraId="1E58F24E" w14:textId="3C999EDF" w:rsidR="412D9362" w:rsidRPr="00E479BA" w:rsidRDefault="5BE55F59" w:rsidP="00015B25">
      <w:pPr>
        <w:pStyle w:val="ListParagraph"/>
        <w:numPr>
          <w:ilvl w:val="0"/>
          <w:numId w:val="21"/>
        </w:numPr>
        <w:rPr>
          <w:rFonts w:eastAsia="Arial" w:cs="Arial"/>
        </w:rPr>
      </w:pPr>
      <w:r w:rsidRPr="00E479BA">
        <w:rPr>
          <w:rFonts w:eastAsia="Arial" w:cs="Arial"/>
          <w:szCs w:val="22"/>
        </w:rPr>
        <w:t>The 24-Channel FIP shall be coupled with the 24-Channel Input Assembly.  The FIP shall provide a convenient landing point with pluggable terminal blocks for the field input wires.</w:t>
      </w:r>
    </w:p>
    <w:p w14:paraId="22499D24" w14:textId="4974A1DC" w:rsidR="6DA2E4DC" w:rsidRPr="00E479BA" w:rsidRDefault="6DA2E4DC" w:rsidP="5E8FC6C8">
      <w:pPr>
        <w:rPr>
          <w:rFonts w:eastAsia="Arial" w:cs="Arial"/>
          <w:szCs w:val="22"/>
        </w:rPr>
      </w:pPr>
    </w:p>
    <w:p w14:paraId="20936319" w14:textId="2E2E787C" w:rsidR="412D9362" w:rsidRPr="00E479BA" w:rsidRDefault="5BE55F59" w:rsidP="00015B25">
      <w:pPr>
        <w:pStyle w:val="ListParagraph"/>
        <w:numPr>
          <w:ilvl w:val="0"/>
          <w:numId w:val="21"/>
        </w:numPr>
        <w:rPr>
          <w:rFonts w:eastAsia="Arial" w:cs="Arial"/>
        </w:rPr>
      </w:pPr>
      <w:r w:rsidRPr="00E479BA">
        <w:rPr>
          <w:rFonts w:eastAsia="Arial" w:cs="Arial"/>
          <w:szCs w:val="22"/>
        </w:rPr>
        <w:t>The FIP shall have positions for landing twenty-four (24) two-wire inputs and their associated earth ground wires.  The landing points shall be pluggable terminal blocks with 10 positions for each block.  The terminal blocks shall be Phoenix Contact model 1757093 or approved equivalent.</w:t>
      </w:r>
    </w:p>
    <w:p w14:paraId="43D56584" w14:textId="20EE3674" w:rsidR="6DA2E4DC" w:rsidRPr="00E479BA" w:rsidRDefault="6DA2E4DC" w:rsidP="5E8FC6C8">
      <w:pPr>
        <w:rPr>
          <w:rFonts w:eastAsia="Arial" w:cs="Arial"/>
          <w:szCs w:val="22"/>
        </w:rPr>
      </w:pPr>
    </w:p>
    <w:p w14:paraId="53404097" w14:textId="70566C48" w:rsidR="412D9362" w:rsidRPr="00E479BA" w:rsidRDefault="5BE55F59" w:rsidP="00015B25">
      <w:pPr>
        <w:pStyle w:val="ListParagraph"/>
        <w:numPr>
          <w:ilvl w:val="0"/>
          <w:numId w:val="21"/>
        </w:numPr>
        <w:rPr>
          <w:rFonts w:eastAsia="Arial" w:cs="Arial"/>
        </w:rPr>
      </w:pPr>
      <w:r w:rsidRPr="00E479BA">
        <w:rPr>
          <w:rFonts w:eastAsia="Arial" w:cs="Arial"/>
          <w:szCs w:val="22"/>
        </w:rPr>
        <w:t>Each input terminal position shall be labeled with its associated channel number.</w:t>
      </w:r>
    </w:p>
    <w:p w14:paraId="1BAC7E72" w14:textId="7778969F" w:rsidR="6DA2E4DC" w:rsidRPr="00E479BA" w:rsidRDefault="6DA2E4DC" w:rsidP="5E8FC6C8">
      <w:pPr>
        <w:rPr>
          <w:rFonts w:eastAsia="Arial" w:cs="Arial"/>
          <w:szCs w:val="22"/>
        </w:rPr>
      </w:pPr>
    </w:p>
    <w:p w14:paraId="1E2FBFFB" w14:textId="5F027CE1" w:rsidR="412D9362" w:rsidRPr="00E479BA" w:rsidRDefault="5BE55F59" w:rsidP="00015B25">
      <w:pPr>
        <w:pStyle w:val="ListParagraph"/>
        <w:numPr>
          <w:ilvl w:val="0"/>
          <w:numId w:val="21"/>
        </w:numPr>
        <w:rPr>
          <w:rFonts w:eastAsia="Arial" w:cs="Arial"/>
        </w:rPr>
      </w:pPr>
      <w:r w:rsidRPr="00E479BA">
        <w:rPr>
          <w:rFonts w:eastAsia="Arial" w:cs="Arial"/>
          <w:szCs w:val="22"/>
        </w:rPr>
        <w:t>The FIP shall have positions for twelve (12) pluggable Detection Module Suppressors.  The Detection Module Suppressors shall be supplied with the cabinet if required by procurement.</w:t>
      </w:r>
    </w:p>
    <w:p w14:paraId="3B2D9207" w14:textId="19EE4F6F" w:rsidR="6DA2E4DC" w:rsidRPr="00E479BA" w:rsidRDefault="6DA2E4DC" w:rsidP="5E8FC6C8">
      <w:pPr>
        <w:rPr>
          <w:rFonts w:eastAsia="Arial" w:cs="Arial"/>
          <w:szCs w:val="22"/>
        </w:rPr>
      </w:pPr>
    </w:p>
    <w:p w14:paraId="24E87579" w14:textId="78D6FB93" w:rsidR="412D9362" w:rsidRPr="00E479BA" w:rsidRDefault="5BE55F59" w:rsidP="00015B25">
      <w:pPr>
        <w:pStyle w:val="ListParagraph"/>
        <w:numPr>
          <w:ilvl w:val="0"/>
          <w:numId w:val="21"/>
        </w:numPr>
        <w:rPr>
          <w:rFonts w:eastAsia="Arial" w:cs="Arial"/>
        </w:rPr>
      </w:pPr>
      <w:r w:rsidRPr="00E479BA">
        <w:rPr>
          <w:rFonts w:eastAsia="Arial" w:cs="Arial"/>
          <w:szCs w:val="22"/>
        </w:rPr>
        <w:t>The circuit board shall be mounted on a 1/8 in. thick aluminum plate that includes mounting slots for channel mounting.  The plate shall include pressed-in PEM standoffs to mount the circuit boards.</w:t>
      </w:r>
    </w:p>
    <w:p w14:paraId="337F367E" w14:textId="356ACECC" w:rsidR="6DA2E4DC" w:rsidRPr="00E479BA" w:rsidRDefault="6DA2E4DC" w:rsidP="5E8FC6C8">
      <w:pPr>
        <w:rPr>
          <w:szCs w:val="22"/>
        </w:rPr>
      </w:pPr>
    </w:p>
    <w:p w14:paraId="30F8DA91" w14:textId="24EEE954" w:rsidR="38342E56" w:rsidRPr="00E479BA" w:rsidRDefault="1E3C2E89" w:rsidP="5E8FC6C8">
      <w:pPr>
        <w:ind w:left="720" w:firstLine="720"/>
        <w:rPr>
          <w:rFonts w:eastAsia="Arial" w:cs="Arial"/>
          <w:color w:val="000000" w:themeColor="text1"/>
          <w:szCs w:val="22"/>
        </w:rPr>
      </w:pPr>
      <w:r w:rsidRPr="00E479BA">
        <w:rPr>
          <w:rFonts w:eastAsia="Arial" w:cs="Arial"/>
          <w:szCs w:val="22"/>
        </w:rPr>
        <w:t>(6) Service Assembly.</w:t>
      </w:r>
    </w:p>
    <w:p w14:paraId="4911340F" w14:textId="4395B88C" w:rsidR="6DA2E4DC" w:rsidRPr="00E479BA" w:rsidRDefault="6DA2E4DC" w:rsidP="5E8FC6C8">
      <w:pPr>
        <w:rPr>
          <w:rFonts w:eastAsia="Arial" w:cs="Arial"/>
          <w:color w:val="000000" w:themeColor="text1"/>
          <w:szCs w:val="22"/>
        </w:rPr>
      </w:pPr>
    </w:p>
    <w:p w14:paraId="110A5777" w14:textId="77990954" w:rsidR="38342E56" w:rsidRPr="00E479BA" w:rsidRDefault="1E3C2E89" w:rsidP="5E8FC6C8">
      <w:pPr>
        <w:ind w:left="1440"/>
        <w:rPr>
          <w:rFonts w:eastAsia="Arial" w:cs="Arial"/>
          <w:color w:val="000000" w:themeColor="text1"/>
          <w:szCs w:val="22"/>
        </w:rPr>
      </w:pPr>
      <w:r w:rsidRPr="00E479BA">
        <w:rPr>
          <w:rFonts w:eastAsia="Arial" w:cs="Arial"/>
          <w:szCs w:val="22"/>
        </w:rPr>
        <w:t xml:space="preserve">The Service Assembly shall be modular </w:t>
      </w:r>
      <w:r w:rsidR="7FC54DB9" w:rsidRPr="00E479BA">
        <w:rPr>
          <w:rFonts w:eastAsia="Arial" w:cs="Arial"/>
          <w:szCs w:val="22"/>
        </w:rPr>
        <w:t>and be accessible without the use of hand tools.</w:t>
      </w:r>
      <w:r w:rsidR="1B298B30" w:rsidRPr="00E479BA">
        <w:rPr>
          <w:rFonts w:eastAsia="Arial" w:cs="Arial"/>
          <w:szCs w:val="22"/>
        </w:rPr>
        <w:t xml:space="preserve">  </w:t>
      </w:r>
      <w:r w:rsidR="2EBF4B7A" w:rsidRPr="00E479BA">
        <w:rPr>
          <w:rFonts w:eastAsia="Arial" w:cs="Arial"/>
          <w:szCs w:val="22"/>
        </w:rPr>
        <w:t>The Service Assembly</w:t>
      </w:r>
      <w:r w:rsidR="7FC54DB9" w:rsidRPr="00E479BA">
        <w:rPr>
          <w:rFonts w:eastAsia="Arial" w:cs="Arial"/>
          <w:szCs w:val="22"/>
        </w:rPr>
        <w:t xml:space="preserve"> shall </w:t>
      </w:r>
      <w:r w:rsidRPr="00E479BA">
        <w:rPr>
          <w:rFonts w:eastAsia="Arial" w:cs="Arial"/>
          <w:szCs w:val="22"/>
        </w:rPr>
        <w:t>house the following items:</w:t>
      </w:r>
    </w:p>
    <w:p w14:paraId="0E7BD32B" w14:textId="060B3352" w:rsidR="6DA2E4DC" w:rsidRPr="00E479BA" w:rsidRDefault="6DA2E4DC" w:rsidP="5E8FC6C8">
      <w:pPr>
        <w:ind w:firstLine="720"/>
        <w:rPr>
          <w:rFonts w:eastAsia="Arial" w:cs="Arial"/>
          <w:color w:val="000000" w:themeColor="text1"/>
          <w:szCs w:val="22"/>
        </w:rPr>
      </w:pPr>
    </w:p>
    <w:p w14:paraId="3C59F973" w14:textId="3EA70916"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Two (2) Model 2202-HV High-Density Switch Pack/Flasher Units (HDSP</w:t>
      </w:r>
      <w:r w:rsidR="454FF20B" w:rsidRPr="00E479BA">
        <w:rPr>
          <w:rFonts w:eastAsia="Arial" w:cs="Arial"/>
          <w:szCs w:val="22"/>
        </w:rPr>
        <w:t>s</w:t>
      </w:r>
      <w:r w:rsidRPr="00E479BA">
        <w:rPr>
          <w:rFonts w:eastAsia="Arial" w:cs="Arial"/>
          <w:szCs w:val="22"/>
        </w:rPr>
        <w:t>/FU</w:t>
      </w:r>
      <w:r w:rsidR="454FF20B" w:rsidRPr="00E479BA">
        <w:rPr>
          <w:rFonts w:eastAsia="Arial" w:cs="Arial"/>
          <w:szCs w:val="22"/>
        </w:rPr>
        <w:t>s</w:t>
      </w:r>
      <w:r w:rsidRPr="00E479BA">
        <w:rPr>
          <w:rFonts w:eastAsia="Arial" w:cs="Arial"/>
          <w:szCs w:val="22"/>
        </w:rPr>
        <w:t>)</w:t>
      </w:r>
      <w:r w:rsidR="49866B5B" w:rsidRPr="00E479BA">
        <w:rPr>
          <w:rFonts w:eastAsia="Arial" w:cs="Arial"/>
          <w:szCs w:val="22"/>
        </w:rPr>
        <w:t>.</w:t>
      </w:r>
    </w:p>
    <w:p w14:paraId="22202BB8" w14:textId="7F526D9D" w:rsidR="6DA2E4DC" w:rsidRPr="00E479BA" w:rsidRDefault="6DA2E4DC" w:rsidP="5E8FC6C8">
      <w:pPr>
        <w:rPr>
          <w:rFonts w:eastAsia="Arial" w:cs="Arial"/>
          <w:color w:val="000000" w:themeColor="text1"/>
          <w:szCs w:val="22"/>
        </w:rPr>
      </w:pPr>
    </w:p>
    <w:p w14:paraId="44CE2190" w14:textId="162D2876"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 xml:space="preserve">Pluggable Cabinet Suppressor/Filter – </w:t>
      </w:r>
      <w:proofErr w:type="spellStart"/>
      <w:r w:rsidRPr="00E479BA">
        <w:rPr>
          <w:rFonts w:eastAsia="Arial" w:cs="Arial"/>
          <w:szCs w:val="22"/>
        </w:rPr>
        <w:t>Hesco</w:t>
      </w:r>
      <w:proofErr w:type="spellEnd"/>
      <w:r w:rsidRPr="00E479BA">
        <w:rPr>
          <w:rFonts w:eastAsia="Arial" w:cs="Arial"/>
          <w:szCs w:val="22"/>
        </w:rPr>
        <w:t xml:space="preserve"> RLS model HE1750 or approved equal</w:t>
      </w:r>
      <w:r w:rsidR="49866B5B" w:rsidRPr="00E479BA">
        <w:rPr>
          <w:rFonts w:eastAsia="Arial" w:cs="Arial"/>
          <w:szCs w:val="22"/>
        </w:rPr>
        <w:t>.</w:t>
      </w:r>
    </w:p>
    <w:p w14:paraId="0A3A0B4D" w14:textId="5CDCA18F" w:rsidR="6DA2E4DC" w:rsidRPr="00E479BA" w:rsidRDefault="6DA2E4DC" w:rsidP="5E8FC6C8">
      <w:pPr>
        <w:rPr>
          <w:rFonts w:eastAsia="Arial" w:cs="Arial"/>
          <w:color w:val="000000" w:themeColor="text1"/>
          <w:szCs w:val="22"/>
        </w:rPr>
      </w:pPr>
    </w:p>
    <w:p w14:paraId="279388F9" w14:textId="0239688B"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Main Contactor</w:t>
      </w:r>
      <w:r w:rsidR="2C118735" w:rsidRPr="00E479BA">
        <w:rPr>
          <w:rFonts w:eastAsia="Arial" w:cs="Arial"/>
          <w:szCs w:val="22"/>
        </w:rPr>
        <w:t>.</w:t>
      </w:r>
    </w:p>
    <w:p w14:paraId="499B13BF" w14:textId="309C9022" w:rsidR="6DA2E4DC" w:rsidRPr="00E479BA" w:rsidRDefault="6DA2E4DC" w:rsidP="5E8FC6C8">
      <w:pPr>
        <w:rPr>
          <w:rFonts w:eastAsia="Arial" w:cs="Arial"/>
          <w:color w:val="000000" w:themeColor="text1"/>
          <w:szCs w:val="22"/>
        </w:rPr>
      </w:pPr>
    </w:p>
    <w:p w14:paraId="7C6876BC" w14:textId="64A98ADB" w:rsidR="3C3E518E" w:rsidRPr="00E479BA" w:rsidRDefault="2BBB9879" w:rsidP="00015B25">
      <w:pPr>
        <w:pStyle w:val="ListParagraph"/>
        <w:numPr>
          <w:ilvl w:val="0"/>
          <w:numId w:val="20"/>
        </w:numPr>
        <w:rPr>
          <w:rFonts w:eastAsia="Arial" w:cs="Arial"/>
          <w:color w:val="000000" w:themeColor="text1"/>
          <w:szCs w:val="22"/>
        </w:rPr>
      </w:pPr>
      <w:r w:rsidRPr="00E479BA">
        <w:rPr>
          <w:rFonts w:eastAsia="Arial" w:cs="Arial"/>
          <w:szCs w:val="22"/>
        </w:rPr>
        <w:t xml:space="preserve">Four (4) </w:t>
      </w:r>
      <w:r w:rsidR="10D0AC0B" w:rsidRPr="00E479BA">
        <w:rPr>
          <w:rFonts w:eastAsia="Arial" w:cs="Arial"/>
          <w:szCs w:val="22"/>
        </w:rPr>
        <w:t>HDFU output fuses (16-channel version)</w:t>
      </w:r>
      <w:r w:rsidR="62D41AE0" w:rsidRPr="00E479BA">
        <w:rPr>
          <w:rFonts w:eastAsia="Arial" w:cs="Arial"/>
          <w:szCs w:val="22"/>
        </w:rPr>
        <w:t xml:space="preserve"> or eight (8) HDFU output fuses (32-channel version)</w:t>
      </w:r>
      <w:r w:rsidR="51CF4568" w:rsidRPr="00E479BA">
        <w:rPr>
          <w:rFonts w:eastAsia="Arial" w:cs="Arial"/>
          <w:szCs w:val="22"/>
        </w:rPr>
        <w:t>.</w:t>
      </w:r>
    </w:p>
    <w:p w14:paraId="76D18527" w14:textId="4BC492EA" w:rsidR="6DA2E4DC" w:rsidRPr="00E479BA" w:rsidRDefault="6DA2E4DC" w:rsidP="5E8FC6C8">
      <w:pPr>
        <w:rPr>
          <w:rFonts w:eastAsia="Arial" w:cs="Arial"/>
          <w:color w:val="000000" w:themeColor="text1"/>
          <w:szCs w:val="22"/>
        </w:rPr>
      </w:pPr>
    </w:p>
    <w:p w14:paraId="57BF6BD1" w14:textId="2BD3DAA9"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Six (6) Circuit Breakers</w:t>
      </w:r>
      <w:r w:rsidR="61D9D510" w:rsidRPr="00E479BA">
        <w:rPr>
          <w:rFonts w:eastAsia="Arial" w:cs="Arial"/>
          <w:szCs w:val="22"/>
        </w:rPr>
        <w:t xml:space="preserve">.  The circuit breakers shall be Carling Technologies “B” series or approved equal.  The circuit breakers shall be protected by flip-up covers to protect against accidental activation. </w:t>
      </w:r>
      <w:r w:rsidR="332CEF54" w:rsidRPr="00E479BA">
        <w:rPr>
          <w:rFonts w:eastAsia="Arial" w:cs="Arial"/>
          <w:szCs w:val="22"/>
        </w:rPr>
        <w:t xml:space="preserve">The circuit breakers shall be provided </w:t>
      </w:r>
      <w:r w:rsidR="535CEEDF" w:rsidRPr="00E479BA">
        <w:rPr>
          <w:rFonts w:eastAsia="Arial" w:cs="Arial"/>
          <w:szCs w:val="22"/>
        </w:rPr>
        <w:t>for the following functions:</w:t>
      </w:r>
    </w:p>
    <w:p w14:paraId="114BF15A" w14:textId="553C106C" w:rsidR="6DA2E4DC" w:rsidRPr="00E479BA" w:rsidRDefault="6DA2E4DC" w:rsidP="5E8FC6C8">
      <w:pPr>
        <w:rPr>
          <w:color w:val="000000" w:themeColor="text1"/>
          <w:szCs w:val="22"/>
        </w:rPr>
      </w:pPr>
    </w:p>
    <w:p w14:paraId="53781DDD" w14:textId="082F8A8F" w:rsidR="1806EAF6" w:rsidRPr="00E479BA" w:rsidRDefault="15B828C8" w:rsidP="00015B25">
      <w:pPr>
        <w:pStyle w:val="ListParagraph"/>
        <w:numPr>
          <w:ilvl w:val="1"/>
          <w:numId w:val="20"/>
        </w:numPr>
        <w:rPr>
          <w:rFonts w:eastAsia="Arial" w:cs="Arial"/>
          <w:color w:val="000000" w:themeColor="text1"/>
          <w:szCs w:val="22"/>
        </w:rPr>
      </w:pPr>
      <w:r w:rsidRPr="00E479BA">
        <w:rPr>
          <w:rFonts w:eastAsia="Arial" w:cs="Arial"/>
          <w:szCs w:val="22"/>
        </w:rPr>
        <w:t>Main – 30</w:t>
      </w:r>
      <w:r w:rsidR="703C998B" w:rsidRPr="00E479BA">
        <w:rPr>
          <w:rFonts w:eastAsia="Arial" w:cs="Arial"/>
          <w:szCs w:val="22"/>
        </w:rPr>
        <w:t xml:space="preserve"> </w:t>
      </w:r>
      <w:r w:rsidRPr="00E479BA">
        <w:rPr>
          <w:rFonts w:eastAsia="Arial" w:cs="Arial"/>
          <w:szCs w:val="22"/>
        </w:rPr>
        <w:t>A</w:t>
      </w:r>
    </w:p>
    <w:p w14:paraId="1DE08304" w14:textId="758D6A29" w:rsidR="1806EAF6" w:rsidRPr="00E479BA" w:rsidRDefault="15B828C8" w:rsidP="00015B25">
      <w:pPr>
        <w:pStyle w:val="ListParagraph"/>
        <w:numPr>
          <w:ilvl w:val="1"/>
          <w:numId w:val="20"/>
        </w:numPr>
        <w:rPr>
          <w:rFonts w:eastAsia="Arial" w:cs="Arial"/>
          <w:color w:val="000000" w:themeColor="text1"/>
          <w:szCs w:val="22"/>
        </w:rPr>
      </w:pPr>
      <w:r w:rsidRPr="00E479BA">
        <w:rPr>
          <w:rFonts w:eastAsia="Arial" w:cs="Arial"/>
          <w:szCs w:val="22"/>
        </w:rPr>
        <w:t>Clean AC Power – 15</w:t>
      </w:r>
      <w:r w:rsidR="3BB69959" w:rsidRPr="00E479BA">
        <w:rPr>
          <w:rFonts w:eastAsia="Arial" w:cs="Arial"/>
          <w:szCs w:val="22"/>
        </w:rPr>
        <w:t xml:space="preserve"> </w:t>
      </w:r>
      <w:r w:rsidRPr="00E479BA">
        <w:rPr>
          <w:rFonts w:eastAsia="Arial" w:cs="Arial"/>
          <w:szCs w:val="22"/>
        </w:rPr>
        <w:t>A</w:t>
      </w:r>
    </w:p>
    <w:p w14:paraId="3CB308DF" w14:textId="79434AEE" w:rsidR="1806EAF6" w:rsidRPr="00E479BA" w:rsidRDefault="15B828C8" w:rsidP="00015B25">
      <w:pPr>
        <w:pStyle w:val="ListParagraph"/>
        <w:numPr>
          <w:ilvl w:val="1"/>
          <w:numId w:val="20"/>
        </w:numPr>
        <w:rPr>
          <w:rFonts w:eastAsia="Arial" w:cs="Arial"/>
          <w:szCs w:val="22"/>
        </w:rPr>
      </w:pPr>
      <w:r w:rsidRPr="00E479BA">
        <w:rPr>
          <w:rFonts w:eastAsia="Arial" w:cs="Arial"/>
          <w:szCs w:val="22"/>
        </w:rPr>
        <w:t>Raw AC Power</w:t>
      </w:r>
      <w:r w:rsidR="594021F8" w:rsidRPr="00E479BA">
        <w:rPr>
          <w:rFonts w:eastAsia="Arial" w:cs="Arial"/>
          <w:szCs w:val="22"/>
        </w:rPr>
        <w:t xml:space="preserve"> – 15 A</w:t>
      </w:r>
    </w:p>
    <w:p w14:paraId="7DF8DD95" w14:textId="299179F6" w:rsidR="1806EAF6" w:rsidRPr="00E479BA" w:rsidRDefault="15B828C8" w:rsidP="00015B25">
      <w:pPr>
        <w:pStyle w:val="ListParagraph"/>
        <w:numPr>
          <w:ilvl w:val="1"/>
          <w:numId w:val="20"/>
        </w:numPr>
        <w:rPr>
          <w:rFonts w:eastAsia="Arial" w:cs="Arial"/>
          <w:szCs w:val="22"/>
        </w:rPr>
      </w:pPr>
      <w:r w:rsidRPr="00E479BA">
        <w:rPr>
          <w:rFonts w:eastAsia="Arial" w:cs="Arial"/>
          <w:szCs w:val="22"/>
        </w:rPr>
        <w:t>Output Assembly – 15</w:t>
      </w:r>
      <w:r w:rsidR="6A8A325C" w:rsidRPr="00E479BA">
        <w:rPr>
          <w:rFonts w:eastAsia="Arial" w:cs="Arial"/>
          <w:szCs w:val="22"/>
        </w:rPr>
        <w:t xml:space="preserve"> </w:t>
      </w:r>
      <w:r w:rsidRPr="00E479BA">
        <w:rPr>
          <w:rFonts w:eastAsia="Arial" w:cs="Arial"/>
          <w:szCs w:val="22"/>
        </w:rPr>
        <w:t>A</w:t>
      </w:r>
    </w:p>
    <w:p w14:paraId="65A455B4" w14:textId="48ABD5A8" w:rsidR="1806EAF6" w:rsidRPr="00E479BA" w:rsidRDefault="15B828C8" w:rsidP="00015B25">
      <w:pPr>
        <w:pStyle w:val="ListParagraph"/>
        <w:numPr>
          <w:ilvl w:val="1"/>
          <w:numId w:val="20"/>
        </w:numPr>
        <w:rPr>
          <w:rFonts w:eastAsia="Arial" w:cs="Arial"/>
          <w:szCs w:val="22"/>
        </w:rPr>
      </w:pPr>
      <w:r w:rsidRPr="00E479BA">
        <w:rPr>
          <w:rFonts w:eastAsia="Arial" w:cs="Arial"/>
          <w:szCs w:val="22"/>
        </w:rPr>
        <w:t xml:space="preserve">HDFU #1 – </w:t>
      </w:r>
      <w:r w:rsidR="78399B29" w:rsidRPr="00E479BA">
        <w:rPr>
          <w:rFonts w:eastAsia="Arial" w:cs="Arial"/>
          <w:szCs w:val="22"/>
        </w:rPr>
        <w:t>Maximum 1</w:t>
      </w:r>
      <w:r w:rsidRPr="00E479BA">
        <w:rPr>
          <w:rFonts w:eastAsia="Arial" w:cs="Arial"/>
          <w:szCs w:val="22"/>
        </w:rPr>
        <w:t>5</w:t>
      </w:r>
      <w:r w:rsidR="2BEA3ED8" w:rsidRPr="00E479BA">
        <w:rPr>
          <w:rFonts w:eastAsia="Arial" w:cs="Arial"/>
          <w:szCs w:val="22"/>
        </w:rPr>
        <w:t xml:space="preserve"> </w:t>
      </w:r>
      <w:r w:rsidRPr="00E479BA">
        <w:rPr>
          <w:rFonts w:eastAsia="Arial" w:cs="Arial"/>
          <w:szCs w:val="22"/>
        </w:rPr>
        <w:t>A</w:t>
      </w:r>
    </w:p>
    <w:p w14:paraId="4DAC41C1" w14:textId="091819B3" w:rsidR="1806EAF6" w:rsidRPr="00E479BA" w:rsidRDefault="15B828C8" w:rsidP="00015B25">
      <w:pPr>
        <w:pStyle w:val="ListParagraph"/>
        <w:numPr>
          <w:ilvl w:val="1"/>
          <w:numId w:val="20"/>
        </w:numPr>
        <w:rPr>
          <w:rFonts w:eastAsia="Arial" w:cs="Arial"/>
          <w:szCs w:val="22"/>
        </w:rPr>
      </w:pPr>
      <w:r w:rsidRPr="00E479BA">
        <w:rPr>
          <w:rFonts w:eastAsia="Arial" w:cs="Arial"/>
          <w:szCs w:val="22"/>
        </w:rPr>
        <w:t xml:space="preserve">HDFU #2 – </w:t>
      </w:r>
      <w:r w:rsidR="43D6D972" w:rsidRPr="00E479BA">
        <w:rPr>
          <w:rFonts w:eastAsia="Arial" w:cs="Arial"/>
          <w:szCs w:val="22"/>
        </w:rPr>
        <w:t>Maximum 1</w:t>
      </w:r>
      <w:r w:rsidRPr="00E479BA">
        <w:rPr>
          <w:rFonts w:eastAsia="Arial" w:cs="Arial"/>
          <w:szCs w:val="22"/>
        </w:rPr>
        <w:t>5</w:t>
      </w:r>
      <w:r w:rsidR="0169C9EA" w:rsidRPr="00E479BA">
        <w:rPr>
          <w:rFonts w:eastAsia="Arial" w:cs="Arial"/>
          <w:szCs w:val="22"/>
        </w:rPr>
        <w:t xml:space="preserve"> </w:t>
      </w:r>
      <w:r w:rsidRPr="00E479BA">
        <w:rPr>
          <w:rFonts w:eastAsia="Arial" w:cs="Arial"/>
          <w:szCs w:val="22"/>
        </w:rPr>
        <w:t>A (optional, for 32-channel version only)</w:t>
      </w:r>
    </w:p>
    <w:p w14:paraId="2B4CCCBE" w14:textId="07219741" w:rsidR="6DA2E4DC" w:rsidRPr="00E479BA" w:rsidRDefault="6DA2E4DC" w:rsidP="5E8FC6C8">
      <w:pPr>
        <w:rPr>
          <w:rFonts w:eastAsia="Arial" w:cs="Arial"/>
          <w:color w:val="000000" w:themeColor="text1"/>
          <w:szCs w:val="22"/>
        </w:rPr>
      </w:pPr>
    </w:p>
    <w:p w14:paraId="5710C47A" w14:textId="2CAC95DB"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GFCI duplex receptacle</w:t>
      </w:r>
      <w:r w:rsidR="2AFFB208" w:rsidRPr="00E479BA">
        <w:rPr>
          <w:rFonts w:eastAsia="Arial" w:cs="Arial"/>
          <w:szCs w:val="22"/>
        </w:rPr>
        <w:t>.</w:t>
      </w:r>
    </w:p>
    <w:p w14:paraId="7166C549" w14:textId="37435536" w:rsidR="6DA2E4DC" w:rsidRPr="00E479BA" w:rsidRDefault="6DA2E4DC" w:rsidP="5E8FC6C8">
      <w:pPr>
        <w:rPr>
          <w:rFonts w:eastAsia="Arial" w:cs="Arial"/>
          <w:color w:val="000000" w:themeColor="text1"/>
          <w:szCs w:val="22"/>
        </w:rPr>
      </w:pPr>
    </w:p>
    <w:p w14:paraId="4E247852" w14:textId="393CB772"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Earth Ground and AC Neutral bus bars</w:t>
      </w:r>
      <w:r w:rsidR="2AFFB208" w:rsidRPr="00E479BA">
        <w:rPr>
          <w:rFonts w:eastAsia="Arial" w:cs="Arial"/>
          <w:szCs w:val="22"/>
        </w:rPr>
        <w:t>.</w:t>
      </w:r>
    </w:p>
    <w:p w14:paraId="18944B1E" w14:textId="10BFC0A3" w:rsidR="6DA2E4DC" w:rsidRPr="00E479BA" w:rsidRDefault="6DA2E4DC" w:rsidP="5E8FC6C8">
      <w:pPr>
        <w:rPr>
          <w:rFonts w:eastAsia="Arial" w:cs="Arial"/>
          <w:color w:val="000000" w:themeColor="text1"/>
          <w:szCs w:val="22"/>
        </w:rPr>
      </w:pPr>
    </w:p>
    <w:p w14:paraId="21DF446E" w14:textId="74D096C6" w:rsidR="693DC594" w:rsidRPr="00E479BA" w:rsidRDefault="10D0AC0B" w:rsidP="00015B25">
      <w:pPr>
        <w:pStyle w:val="ListParagraph"/>
        <w:numPr>
          <w:ilvl w:val="0"/>
          <w:numId w:val="20"/>
        </w:numPr>
        <w:rPr>
          <w:rFonts w:eastAsia="Arial" w:cs="Arial"/>
          <w:color w:val="000000" w:themeColor="text1"/>
          <w:szCs w:val="22"/>
        </w:rPr>
      </w:pPr>
      <w:r w:rsidRPr="00E479BA">
        <w:rPr>
          <w:rFonts w:eastAsia="Arial" w:cs="Arial"/>
          <w:szCs w:val="22"/>
        </w:rPr>
        <w:t>Raw AC utility power input terminal block having five screw terminals</w:t>
      </w:r>
      <w:r w:rsidR="2AFFB208" w:rsidRPr="00E479BA">
        <w:rPr>
          <w:rFonts w:eastAsia="Arial" w:cs="Arial"/>
          <w:szCs w:val="22"/>
        </w:rPr>
        <w:t>.</w:t>
      </w:r>
    </w:p>
    <w:p w14:paraId="4BE160F1" w14:textId="2D2831D7" w:rsidR="1C693267" w:rsidRPr="00E479BA" w:rsidRDefault="1C693267" w:rsidP="5E8FC6C8">
      <w:pPr>
        <w:rPr>
          <w:color w:val="000000" w:themeColor="text1"/>
          <w:szCs w:val="22"/>
        </w:rPr>
      </w:pPr>
    </w:p>
    <w:p w14:paraId="6B34F146" w14:textId="10602554" w:rsidR="5D488F0C" w:rsidRPr="00E479BA" w:rsidRDefault="0CF58BB2" w:rsidP="5E8FC6C8">
      <w:pPr>
        <w:ind w:left="720" w:firstLine="720"/>
        <w:rPr>
          <w:color w:val="000000" w:themeColor="text1"/>
          <w:szCs w:val="22"/>
        </w:rPr>
      </w:pPr>
      <w:r w:rsidRPr="00E479BA">
        <w:rPr>
          <w:szCs w:val="22"/>
        </w:rPr>
        <w:t>(7) DC Power/Communication Bus</w:t>
      </w:r>
      <w:r w:rsidR="702A310E" w:rsidRPr="00E479BA">
        <w:rPr>
          <w:szCs w:val="22"/>
        </w:rPr>
        <w:t>.</w:t>
      </w:r>
    </w:p>
    <w:p w14:paraId="49345054" w14:textId="5F0C9D3B" w:rsidR="1C693267" w:rsidRPr="00E479BA" w:rsidRDefault="1C693267" w:rsidP="5E8FC6C8">
      <w:pPr>
        <w:rPr>
          <w:rFonts w:eastAsia="Arial" w:cs="Arial"/>
          <w:color w:val="000000" w:themeColor="text1"/>
          <w:szCs w:val="22"/>
        </w:rPr>
      </w:pPr>
    </w:p>
    <w:p w14:paraId="5E0471D2" w14:textId="3BBAE44E" w:rsidR="0659153A" w:rsidRPr="00E479BA" w:rsidRDefault="0659153A" w:rsidP="00015B25">
      <w:pPr>
        <w:pStyle w:val="ListParagraph"/>
        <w:numPr>
          <w:ilvl w:val="0"/>
          <w:numId w:val="19"/>
        </w:numPr>
        <w:rPr>
          <w:rFonts w:eastAsia="Arial" w:cs="Arial"/>
          <w:color w:val="000000" w:themeColor="text1"/>
          <w:szCs w:val="22"/>
        </w:rPr>
      </w:pPr>
      <w:r w:rsidRPr="00E479BA">
        <w:rPr>
          <w:rFonts w:eastAsia="Arial" w:cs="Arial"/>
          <w:szCs w:val="22"/>
        </w:rPr>
        <w:t xml:space="preserve">The </w:t>
      </w:r>
      <w:r w:rsidR="08E75908" w:rsidRPr="00E479BA">
        <w:rPr>
          <w:rFonts w:eastAsia="Arial" w:cs="Arial"/>
          <w:szCs w:val="22"/>
        </w:rPr>
        <w:t>DC Power/Communication Bus shall include eight (8) DB25 D-sub socket connectors, TE Connectivity model 5745886-2, to interconnect the SB1/SB2 communication ports of the assemblies and Controller.</w:t>
      </w:r>
      <w:r w:rsidR="08239C28" w:rsidRPr="00E479BA">
        <w:rPr>
          <w:rFonts w:eastAsia="Arial" w:cs="Arial"/>
          <w:szCs w:val="22"/>
        </w:rPr>
        <w:t xml:space="preserve">  </w:t>
      </w:r>
      <w:r w:rsidR="08E75908" w:rsidRPr="00E479BA">
        <w:rPr>
          <w:rFonts w:eastAsia="Arial" w:cs="Arial"/>
          <w:szCs w:val="22"/>
        </w:rPr>
        <w:t>It shall include a termination circuit at the end of the connections (S8) to prevent radio frequency signal reflection.</w:t>
      </w:r>
    </w:p>
    <w:p w14:paraId="4F8599DC" w14:textId="59F7E548" w:rsidR="1C693267" w:rsidRPr="00E479BA" w:rsidRDefault="1C693267" w:rsidP="5E8FC6C8">
      <w:pPr>
        <w:rPr>
          <w:rFonts w:eastAsia="Arial" w:cs="Arial"/>
          <w:color w:val="000000" w:themeColor="text1"/>
          <w:szCs w:val="22"/>
        </w:rPr>
      </w:pPr>
    </w:p>
    <w:p w14:paraId="1AF2AF45" w14:textId="6A3BC9F9" w:rsidR="7A322196" w:rsidRPr="00E479BA" w:rsidRDefault="7A322196" w:rsidP="00015B25">
      <w:pPr>
        <w:pStyle w:val="ListParagraph"/>
        <w:numPr>
          <w:ilvl w:val="0"/>
          <w:numId w:val="19"/>
        </w:numPr>
        <w:rPr>
          <w:rFonts w:eastAsia="Arial" w:cs="Arial"/>
          <w:color w:val="000000" w:themeColor="text1"/>
          <w:szCs w:val="22"/>
        </w:rPr>
      </w:pPr>
      <w:r w:rsidRPr="00E479BA">
        <w:rPr>
          <w:rFonts w:eastAsia="Arial" w:cs="Arial"/>
          <w:szCs w:val="22"/>
        </w:rPr>
        <w:t xml:space="preserve">The </w:t>
      </w:r>
      <w:r w:rsidR="08E75908" w:rsidRPr="00E479BA">
        <w:rPr>
          <w:rFonts w:eastAsia="Arial" w:cs="Arial"/>
          <w:szCs w:val="22"/>
        </w:rPr>
        <w:t>DC Power/Communication Bus shall include eight Phoenix Contact connectors, model 1830635, to bring DC power to the Bus and distribute it to the cabinet subassemblies.</w:t>
      </w:r>
      <w:r w:rsidR="488CB0E9" w:rsidRPr="00E479BA">
        <w:rPr>
          <w:rFonts w:eastAsia="Arial" w:cs="Arial"/>
          <w:szCs w:val="22"/>
        </w:rPr>
        <w:t xml:space="preserve">  </w:t>
      </w:r>
      <w:r w:rsidR="08E75908" w:rsidRPr="00E479BA">
        <w:rPr>
          <w:rFonts w:eastAsia="Arial" w:cs="Arial"/>
          <w:szCs w:val="22"/>
        </w:rPr>
        <w:t>The copper traces for the DC voltages shall support at least 10 Amp.</w:t>
      </w:r>
    </w:p>
    <w:p w14:paraId="03949F72" w14:textId="33075617" w:rsidR="1C693267" w:rsidRPr="00E479BA" w:rsidRDefault="1C693267" w:rsidP="5E8FC6C8">
      <w:pPr>
        <w:rPr>
          <w:rFonts w:eastAsia="Arial" w:cs="Arial"/>
          <w:szCs w:val="22"/>
        </w:rPr>
      </w:pPr>
    </w:p>
    <w:p w14:paraId="458B14D5" w14:textId="25DDF302" w:rsidR="08E75908" w:rsidRPr="00E479BA" w:rsidRDefault="08E75908" w:rsidP="00015B25">
      <w:pPr>
        <w:pStyle w:val="ListParagraph"/>
        <w:numPr>
          <w:ilvl w:val="0"/>
          <w:numId w:val="19"/>
        </w:numPr>
        <w:rPr>
          <w:rFonts w:eastAsia="Arial" w:cs="Arial"/>
          <w:color w:val="000000" w:themeColor="text1"/>
          <w:szCs w:val="22"/>
        </w:rPr>
      </w:pPr>
      <w:r w:rsidRPr="00E479BA">
        <w:rPr>
          <w:rFonts w:eastAsia="Arial" w:cs="Arial"/>
          <w:szCs w:val="22"/>
        </w:rPr>
        <w:lastRenderedPageBreak/>
        <w:t>The circuit board shall be protected by an aluminum cover that includes the cabinet mounting flanges.</w:t>
      </w:r>
    </w:p>
    <w:p w14:paraId="165AF094" w14:textId="6CDFDC00" w:rsidR="1C693267" w:rsidRPr="00E479BA" w:rsidRDefault="1C693267" w:rsidP="5E8FC6C8">
      <w:pPr>
        <w:rPr>
          <w:rFonts w:eastAsia="Arial" w:cs="Arial"/>
          <w:color w:val="000000" w:themeColor="text1"/>
          <w:szCs w:val="22"/>
        </w:rPr>
      </w:pPr>
    </w:p>
    <w:p w14:paraId="6FF5F1CB" w14:textId="661152F7" w:rsidR="3B1271A2" w:rsidRPr="00E479BA" w:rsidRDefault="3B1271A2" w:rsidP="00015B25">
      <w:pPr>
        <w:pStyle w:val="ListParagraph"/>
        <w:numPr>
          <w:ilvl w:val="0"/>
          <w:numId w:val="19"/>
        </w:numPr>
        <w:rPr>
          <w:rFonts w:eastAsia="Arial" w:cs="Arial"/>
          <w:color w:val="000000" w:themeColor="text1"/>
          <w:szCs w:val="22"/>
        </w:rPr>
      </w:pPr>
      <w:r w:rsidRPr="00E479BA">
        <w:rPr>
          <w:rFonts w:eastAsia="Arial" w:cs="Arial"/>
          <w:szCs w:val="22"/>
        </w:rPr>
        <w:t xml:space="preserve">The </w:t>
      </w:r>
      <w:r w:rsidR="08E75908" w:rsidRPr="00E479BA">
        <w:rPr>
          <w:rFonts w:eastAsia="Arial" w:cs="Arial"/>
          <w:szCs w:val="22"/>
        </w:rPr>
        <w:t>DC Power/Communication Bus shall be mounted on the left side wall of the cabinet.</w:t>
      </w:r>
    </w:p>
    <w:p w14:paraId="6B0DBBC4" w14:textId="2051F8C6" w:rsidR="1C693267" w:rsidRPr="00E479BA" w:rsidRDefault="1C693267" w:rsidP="5E8FC6C8">
      <w:pPr>
        <w:rPr>
          <w:color w:val="000000" w:themeColor="text1"/>
          <w:szCs w:val="22"/>
        </w:rPr>
      </w:pPr>
    </w:p>
    <w:p w14:paraId="1D5DFE9B" w14:textId="513877AB" w:rsidR="1FE3F31B" w:rsidRPr="00E479BA" w:rsidRDefault="17F34CF1" w:rsidP="5E8FC6C8">
      <w:pPr>
        <w:ind w:left="720" w:firstLine="720"/>
        <w:rPr>
          <w:rFonts w:eastAsia="Arial" w:cs="Arial"/>
          <w:szCs w:val="22"/>
        </w:rPr>
      </w:pPr>
      <w:r w:rsidRPr="00E479BA">
        <w:rPr>
          <w:szCs w:val="22"/>
        </w:rPr>
        <w:t>(8) AC Clean Power Bus.</w:t>
      </w:r>
    </w:p>
    <w:p w14:paraId="306E4418" w14:textId="6BEB185B" w:rsidR="1C693267" w:rsidRPr="00E479BA" w:rsidRDefault="1C693267" w:rsidP="5E8FC6C8">
      <w:pPr>
        <w:rPr>
          <w:rFonts w:eastAsia="Arial" w:cs="Arial"/>
          <w:color w:val="000000" w:themeColor="text1"/>
          <w:szCs w:val="22"/>
        </w:rPr>
      </w:pPr>
    </w:p>
    <w:p w14:paraId="486C85D4" w14:textId="3ED16F77" w:rsidR="1FE3F31B" w:rsidRPr="00E479BA" w:rsidRDefault="1FE3F31B" w:rsidP="5E8FC6C8">
      <w:pPr>
        <w:ind w:left="1440"/>
        <w:rPr>
          <w:rFonts w:eastAsia="Arial" w:cs="Arial"/>
          <w:szCs w:val="22"/>
        </w:rPr>
      </w:pPr>
      <w:r w:rsidRPr="00E479BA">
        <w:rPr>
          <w:rFonts w:eastAsia="Arial" w:cs="Arial"/>
          <w:szCs w:val="22"/>
        </w:rPr>
        <w:t>The AC Clean Power Bus shall include eight (8) NEMA 5-15 receptacles to provide AC Clean Power to the ATC Cabinet Assemblies, the Controller, and Cabinet Power Supply.</w:t>
      </w:r>
    </w:p>
    <w:p w14:paraId="35477D0B" w14:textId="0BBBB281" w:rsidR="1C693267" w:rsidRPr="00E479BA" w:rsidRDefault="1C693267" w:rsidP="5E8FC6C8">
      <w:pPr>
        <w:ind w:left="720"/>
        <w:rPr>
          <w:rFonts w:eastAsia="Arial" w:cs="Arial"/>
          <w:szCs w:val="22"/>
        </w:rPr>
      </w:pPr>
    </w:p>
    <w:p w14:paraId="032B7D68" w14:textId="19A6EDDF" w:rsidR="406F1DDD" w:rsidRPr="00E479BA" w:rsidRDefault="406F1DDD" w:rsidP="5E8FC6C8">
      <w:pPr>
        <w:ind w:left="720" w:firstLine="720"/>
        <w:rPr>
          <w:rFonts w:eastAsia="Arial" w:cs="Arial"/>
          <w:szCs w:val="22"/>
        </w:rPr>
      </w:pPr>
      <w:r w:rsidRPr="00E479BA">
        <w:rPr>
          <w:rFonts w:eastAsia="Arial" w:cs="Arial"/>
          <w:szCs w:val="22"/>
        </w:rPr>
        <w:t xml:space="preserve">(9) </w:t>
      </w:r>
      <w:r w:rsidR="50300512" w:rsidRPr="00E479BA">
        <w:rPr>
          <w:rFonts w:eastAsia="Arial" w:cs="Arial"/>
          <w:szCs w:val="22"/>
        </w:rPr>
        <w:t>Switch Shield.</w:t>
      </w:r>
    </w:p>
    <w:p w14:paraId="48F249AA" w14:textId="14DEB1F2" w:rsidR="1C693267" w:rsidRPr="00E479BA" w:rsidRDefault="1C693267" w:rsidP="5E8FC6C8">
      <w:pPr>
        <w:ind w:left="720"/>
        <w:rPr>
          <w:rFonts w:eastAsia="Arial" w:cs="Arial"/>
          <w:szCs w:val="22"/>
        </w:rPr>
      </w:pPr>
    </w:p>
    <w:p w14:paraId="44EE9477" w14:textId="3BE91039" w:rsidR="0ED09247" w:rsidRPr="00E479BA" w:rsidRDefault="0ED09247" w:rsidP="00015B25">
      <w:pPr>
        <w:pStyle w:val="ListParagraph"/>
        <w:numPr>
          <w:ilvl w:val="0"/>
          <w:numId w:val="18"/>
        </w:numPr>
        <w:rPr>
          <w:rFonts w:eastAsia="Arial" w:cs="Arial"/>
          <w:szCs w:val="22"/>
        </w:rPr>
      </w:pPr>
      <w:r w:rsidRPr="00E479BA">
        <w:rPr>
          <w:rFonts w:eastAsia="Arial" w:cs="Arial"/>
          <w:szCs w:val="22"/>
        </w:rPr>
        <w:t>The cabinet shall include a technician switch shield.  This shield shall protect the police panel switch wiring and include technician test switches for Stop Time, Auto/Flash, and a 24 VDC Bypass Switch.  This 24 VDC Bypass switch shall be a momentary push button switch that, when pressed, energizes the 24 VDC to the HDSPs during Flash Mode.  The button shall be labeled “24 VDC BYPASS”.  This allows a technician to momentarily apply 24</w:t>
      </w:r>
      <w:r w:rsidR="6301F2FC" w:rsidRPr="00E479BA">
        <w:rPr>
          <w:rFonts w:eastAsia="Arial" w:cs="Arial"/>
          <w:szCs w:val="22"/>
        </w:rPr>
        <w:t xml:space="preserve"> </w:t>
      </w:r>
      <w:r w:rsidRPr="00E479BA">
        <w:rPr>
          <w:rFonts w:eastAsia="Arial" w:cs="Arial"/>
          <w:szCs w:val="22"/>
        </w:rPr>
        <w:t>VDC power to the HDSPs while in a Flash condition.</w:t>
      </w:r>
    </w:p>
    <w:p w14:paraId="622DF5A6" w14:textId="3DF8C404" w:rsidR="1C693267" w:rsidRPr="00E479BA" w:rsidRDefault="1C693267" w:rsidP="5E8FC6C8">
      <w:pPr>
        <w:rPr>
          <w:rFonts w:eastAsia="Arial" w:cs="Arial"/>
          <w:szCs w:val="22"/>
        </w:rPr>
      </w:pPr>
    </w:p>
    <w:p w14:paraId="3022797A" w14:textId="62D1C506" w:rsidR="0ED09247" w:rsidRPr="00E479BA" w:rsidRDefault="0ED09247" w:rsidP="00015B25">
      <w:pPr>
        <w:pStyle w:val="ListParagraph"/>
        <w:numPr>
          <w:ilvl w:val="0"/>
          <w:numId w:val="18"/>
        </w:numPr>
        <w:rPr>
          <w:rFonts w:eastAsia="Arial" w:cs="Arial"/>
          <w:szCs w:val="22"/>
        </w:rPr>
      </w:pPr>
      <w:r w:rsidRPr="00E479BA">
        <w:rPr>
          <w:rFonts w:eastAsia="Arial" w:cs="Arial"/>
          <w:szCs w:val="22"/>
        </w:rPr>
        <w:t>The switch shield shall include a duplex receptacle with USB ports for device charging.  This receptacle shall be powered by the Raw AC Power circuit breaker.</w:t>
      </w:r>
    </w:p>
    <w:p w14:paraId="7C16FE64" w14:textId="05C41CDF" w:rsidR="1C693267" w:rsidRPr="00E479BA" w:rsidRDefault="1C693267" w:rsidP="5E8FC6C8">
      <w:pPr>
        <w:rPr>
          <w:szCs w:val="22"/>
        </w:rPr>
      </w:pPr>
    </w:p>
    <w:p w14:paraId="129D0D56" w14:textId="23F13CA9" w:rsidR="3E36004F" w:rsidRPr="00E479BA" w:rsidRDefault="2963D3E4" w:rsidP="5E8FC6C8">
      <w:pPr>
        <w:ind w:left="720" w:firstLine="720"/>
        <w:rPr>
          <w:color w:val="000000" w:themeColor="text1"/>
          <w:szCs w:val="22"/>
        </w:rPr>
      </w:pPr>
      <w:r w:rsidRPr="00E479BA">
        <w:rPr>
          <w:szCs w:val="22"/>
        </w:rPr>
        <w:t>(10) Police Panel.</w:t>
      </w:r>
    </w:p>
    <w:p w14:paraId="5C50FD9C" w14:textId="7959D9BE" w:rsidR="1C693267" w:rsidRPr="00E479BA" w:rsidRDefault="1C693267" w:rsidP="5E8FC6C8">
      <w:pPr>
        <w:rPr>
          <w:rFonts w:eastAsia="Arial" w:cs="Arial"/>
          <w:color w:val="000000" w:themeColor="text1"/>
          <w:szCs w:val="22"/>
        </w:rPr>
      </w:pPr>
    </w:p>
    <w:p w14:paraId="50B3CF1C" w14:textId="3BB23DAE" w:rsidR="3E36004F" w:rsidRPr="00E479BA" w:rsidRDefault="3E36004F" w:rsidP="00015B25">
      <w:pPr>
        <w:pStyle w:val="ListParagraph"/>
        <w:numPr>
          <w:ilvl w:val="0"/>
          <w:numId w:val="17"/>
        </w:numPr>
        <w:rPr>
          <w:rFonts w:eastAsia="Arial" w:cs="Arial"/>
          <w:color w:val="000000" w:themeColor="text1"/>
          <w:szCs w:val="22"/>
        </w:rPr>
      </w:pPr>
      <w:r w:rsidRPr="00E479BA">
        <w:rPr>
          <w:rFonts w:eastAsia="Arial" w:cs="Arial"/>
          <w:szCs w:val="22"/>
        </w:rPr>
        <w:t>The cabinet shall include a police panel with switches for Auto/Flash, Signals On/Off, and Auto/Manual.  The Auto/Manual shall enable Manual Control Enable in the controller when in the Manual position.</w:t>
      </w:r>
    </w:p>
    <w:p w14:paraId="4BBD64E0" w14:textId="10ACFFBF" w:rsidR="1C693267" w:rsidRPr="00E479BA" w:rsidRDefault="1C693267" w:rsidP="5E8FC6C8">
      <w:pPr>
        <w:rPr>
          <w:rFonts w:eastAsia="Arial" w:cs="Arial"/>
          <w:color w:val="000000" w:themeColor="text1"/>
          <w:szCs w:val="22"/>
        </w:rPr>
      </w:pPr>
    </w:p>
    <w:p w14:paraId="1B2DDFB0" w14:textId="4ADE3CB0" w:rsidR="3E36004F" w:rsidRPr="00E479BA" w:rsidRDefault="3E36004F" w:rsidP="00015B25">
      <w:pPr>
        <w:pStyle w:val="ListParagraph"/>
        <w:numPr>
          <w:ilvl w:val="0"/>
          <w:numId w:val="17"/>
        </w:numPr>
        <w:rPr>
          <w:rFonts w:eastAsia="Arial" w:cs="Arial"/>
          <w:color w:val="000000" w:themeColor="text1"/>
          <w:szCs w:val="22"/>
        </w:rPr>
      </w:pPr>
      <w:r w:rsidRPr="00E479BA">
        <w:rPr>
          <w:rFonts w:eastAsia="Arial" w:cs="Arial"/>
          <w:szCs w:val="22"/>
        </w:rPr>
        <w:t>The cabinet shall include a hard-wired manual control cable with a 6 ft coiled cord.  This cable shall enable Interval Advance in the controller when depressed.</w:t>
      </w:r>
    </w:p>
    <w:p w14:paraId="122E9469" w14:textId="7F8E2362" w:rsidR="1C693267" w:rsidRPr="00E479BA" w:rsidRDefault="1C693267" w:rsidP="5E8FC6C8">
      <w:pPr>
        <w:rPr>
          <w:color w:val="000000" w:themeColor="text1"/>
          <w:szCs w:val="22"/>
        </w:rPr>
      </w:pPr>
    </w:p>
    <w:p w14:paraId="5A8F386F" w14:textId="0A9DB114" w:rsidR="34ADC21D" w:rsidRPr="00E479BA" w:rsidRDefault="34ADC21D" w:rsidP="5E8FC6C8">
      <w:pPr>
        <w:ind w:left="720" w:firstLine="720"/>
        <w:rPr>
          <w:color w:val="000000" w:themeColor="text1"/>
          <w:szCs w:val="22"/>
        </w:rPr>
      </w:pPr>
      <w:r w:rsidRPr="00E479BA">
        <w:rPr>
          <w:rFonts w:eastAsia="Arial" w:cs="Arial"/>
          <w:szCs w:val="22"/>
        </w:rPr>
        <w:t>(11) Slide-out Drawer/Shelf</w:t>
      </w:r>
      <w:r w:rsidR="32F93BC0" w:rsidRPr="00E479BA">
        <w:rPr>
          <w:rFonts w:eastAsia="Arial" w:cs="Arial"/>
          <w:szCs w:val="22"/>
        </w:rPr>
        <w:t>.</w:t>
      </w:r>
    </w:p>
    <w:p w14:paraId="3557D2EB" w14:textId="1EFB4103" w:rsidR="1C693267" w:rsidRPr="00E479BA" w:rsidRDefault="1C693267" w:rsidP="5E8FC6C8">
      <w:pPr>
        <w:ind w:firstLine="720"/>
        <w:rPr>
          <w:rFonts w:eastAsia="Arial" w:cs="Arial"/>
          <w:color w:val="000000" w:themeColor="text1"/>
          <w:szCs w:val="22"/>
        </w:rPr>
      </w:pPr>
    </w:p>
    <w:p w14:paraId="7861427C" w14:textId="2E825285" w:rsidR="34ADC21D" w:rsidRPr="00E479BA" w:rsidRDefault="34ADC21D" w:rsidP="00015B25">
      <w:pPr>
        <w:pStyle w:val="ListParagraph"/>
        <w:numPr>
          <w:ilvl w:val="0"/>
          <w:numId w:val="16"/>
        </w:numPr>
        <w:rPr>
          <w:rFonts w:eastAsia="Arial" w:cs="Arial"/>
          <w:color w:val="000000" w:themeColor="text1"/>
          <w:szCs w:val="22"/>
        </w:rPr>
      </w:pPr>
      <w:r w:rsidRPr="00E479BA">
        <w:rPr>
          <w:rFonts w:eastAsia="Arial" w:cs="Arial"/>
          <w:szCs w:val="22"/>
        </w:rPr>
        <w:t>A telescoping slide-out drawer shall be provided for document storage.</w:t>
      </w:r>
    </w:p>
    <w:p w14:paraId="761E4E79" w14:textId="06EA7F3B" w:rsidR="1C693267" w:rsidRPr="00E479BA" w:rsidRDefault="1C693267" w:rsidP="5E8FC6C8">
      <w:pPr>
        <w:rPr>
          <w:rFonts w:eastAsia="Arial" w:cs="Arial"/>
          <w:color w:val="000000" w:themeColor="text1"/>
          <w:szCs w:val="22"/>
        </w:rPr>
      </w:pPr>
    </w:p>
    <w:p w14:paraId="4A4FFBAE" w14:textId="4B05192D" w:rsidR="34ADC21D" w:rsidRPr="00E479BA" w:rsidRDefault="34ADC21D" w:rsidP="00015B25">
      <w:pPr>
        <w:pStyle w:val="ListParagraph"/>
        <w:numPr>
          <w:ilvl w:val="0"/>
          <w:numId w:val="16"/>
        </w:numPr>
        <w:rPr>
          <w:rFonts w:eastAsia="Arial" w:cs="Arial"/>
          <w:color w:val="000000" w:themeColor="text1"/>
          <w:szCs w:val="22"/>
        </w:rPr>
      </w:pPr>
      <w:r w:rsidRPr="00E479BA">
        <w:rPr>
          <w:rFonts w:eastAsia="Arial" w:cs="Arial"/>
          <w:szCs w:val="22"/>
        </w:rPr>
        <w:t>The Slide-Out Drawer/Shelf shall be mounted underneath the shelf and include a lip or handle for pulling</w:t>
      </w:r>
      <w:r w:rsidR="3384AE60" w:rsidRPr="00E479BA">
        <w:rPr>
          <w:rFonts w:eastAsia="Arial" w:cs="Arial"/>
          <w:szCs w:val="22"/>
        </w:rPr>
        <w:t>.</w:t>
      </w:r>
    </w:p>
    <w:p w14:paraId="6238581F" w14:textId="46D777E7" w:rsidR="1C693267" w:rsidRPr="00E479BA" w:rsidRDefault="1C693267" w:rsidP="5E8FC6C8">
      <w:pPr>
        <w:rPr>
          <w:szCs w:val="22"/>
        </w:rPr>
      </w:pPr>
    </w:p>
    <w:p w14:paraId="32E35F0A" w14:textId="5A49BBB4" w:rsidR="3384AE60" w:rsidRPr="00E479BA" w:rsidRDefault="3384AE60" w:rsidP="00015B25">
      <w:pPr>
        <w:pStyle w:val="ListParagraph"/>
        <w:numPr>
          <w:ilvl w:val="0"/>
          <w:numId w:val="16"/>
        </w:numPr>
      </w:pPr>
      <w:r w:rsidRPr="00E479BA">
        <w:t>The drawer shall have a hinged top cover.</w:t>
      </w:r>
    </w:p>
    <w:p w14:paraId="1D624676" w14:textId="1697FEAE" w:rsidR="1C693267" w:rsidRPr="00E479BA" w:rsidRDefault="1C693267" w:rsidP="5E8FC6C8">
      <w:pPr>
        <w:rPr>
          <w:szCs w:val="22"/>
        </w:rPr>
      </w:pPr>
    </w:p>
    <w:p w14:paraId="0A591541" w14:textId="296F881C" w:rsidR="3384AE60" w:rsidRPr="00E479BA" w:rsidRDefault="3384AE60" w:rsidP="00015B25">
      <w:pPr>
        <w:pStyle w:val="ListParagraph"/>
        <w:numPr>
          <w:ilvl w:val="0"/>
          <w:numId w:val="16"/>
        </w:numPr>
      </w:pPr>
      <w:r w:rsidRPr="00E479BA">
        <w:lastRenderedPageBreak/>
        <w:t>The drawer shall be capable of accommodating one (1) complete set of cabinet prints and manuals.</w:t>
      </w:r>
    </w:p>
    <w:p w14:paraId="41440774" w14:textId="126E8F75" w:rsidR="1C693267" w:rsidRPr="00E479BA" w:rsidRDefault="1C693267" w:rsidP="5E8FC6C8">
      <w:pPr>
        <w:rPr>
          <w:szCs w:val="22"/>
        </w:rPr>
      </w:pPr>
    </w:p>
    <w:p w14:paraId="0E186D2D" w14:textId="669340C1" w:rsidR="3384AE60" w:rsidRPr="00E479BA" w:rsidRDefault="3384AE60" w:rsidP="00015B25">
      <w:pPr>
        <w:pStyle w:val="ListParagraph"/>
        <w:numPr>
          <w:ilvl w:val="0"/>
          <w:numId w:val="16"/>
        </w:numPr>
      </w:pPr>
      <w:r w:rsidRPr="00E479BA">
        <w:t xml:space="preserve">The drawer shall support 50 </w:t>
      </w:r>
      <w:proofErr w:type="spellStart"/>
      <w:r w:rsidRPr="00E479BA">
        <w:t>lb</w:t>
      </w:r>
      <w:proofErr w:type="spellEnd"/>
      <w:r w:rsidRPr="00E479BA">
        <w:t xml:space="preserve"> (23 kg) in weight when fully extended.</w:t>
      </w:r>
    </w:p>
    <w:p w14:paraId="36AEBEC4" w14:textId="65A941A9" w:rsidR="1C693267" w:rsidRPr="00E479BA" w:rsidRDefault="1C693267" w:rsidP="5E8FC6C8">
      <w:pPr>
        <w:rPr>
          <w:szCs w:val="22"/>
        </w:rPr>
      </w:pPr>
    </w:p>
    <w:p w14:paraId="35A82981" w14:textId="7DD67E01" w:rsidR="3384AE60" w:rsidRPr="00E479BA" w:rsidRDefault="3384AE60" w:rsidP="00015B25">
      <w:pPr>
        <w:pStyle w:val="ListParagraph"/>
        <w:numPr>
          <w:ilvl w:val="0"/>
          <w:numId w:val="16"/>
        </w:numPr>
      </w:pPr>
      <w:r w:rsidRPr="00E479BA">
        <w:t>The drawer shall open and close smoothly.</w:t>
      </w:r>
    </w:p>
    <w:p w14:paraId="25992D95" w14:textId="7F5F02FB" w:rsidR="1C693267" w:rsidRPr="00E479BA" w:rsidRDefault="1C693267" w:rsidP="5E8FC6C8">
      <w:pPr>
        <w:rPr>
          <w:szCs w:val="22"/>
        </w:rPr>
      </w:pPr>
    </w:p>
    <w:p w14:paraId="5AF238E5" w14:textId="42B3FB85" w:rsidR="1C693267" w:rsidRPr="00E479BA" w:rsidRDefault="754B3DDB" w:rsidP="5E8FC6C8">
      <w:pPr>
        <w:pStyle w:val="ListParagraph"/>
        <w:numPr>
          <w:ilvl w:val="0"/>
          <w:numId w:val="16"/>
        </w:numPr>
      </w:pPr>
      <w:r w:rsidRPr="00E479BA">
        <w:t>The d</w:t>
      </w:r>
      <w:r w:rsidR="3384AE60" w:rsidRPr="00E479BA">
        <w:t>rawer dimensions shall make maximum use of available depth offered by the controller shelf and be a minimum of 18 in. (610mm) wide.</w:t>
      </w:r>
    </w:p>
    <w:p w14:paraId="138DC0CE" w14:textId="77777777" w:rsidR="0039496E" w:rsidRDefault="0039496E" w:rsidP="5E8FC6C8">
      <w:pPr>
        <w:rPr>
          <w:rFonts w:eastAsia="Arial" w:cs="Arial"/>
          <w:szCs w:val="22"/>
        </w:rPr>
      </w:pPr>
    </w:p>
    <w:p w14:paraId="13E87E06" w14:textId="0AAFC10D" w:rsidR="3A671687" w:rsidRPr="00E479BA" w:rsidRDefault="3A671687" w:rsidP="5E8FC6C8">
      <w:pPr>
        <w:rPr>
          <w:color w:val="000000" w:themeColor="text1"/>
          <w:szCs w:val="22"/>
        </w:rPr>
      </w:pPr>
      <w:r w:rsidRPr="00E479BA">
        <w:rPr>
          <w:rFonts w:eastAsia="Arial" w:cs="Arial"/>
          <w:szCs w:val="22"/>
        </w:rPr>
        <w:t>Add the following to Article 1074.03 of the Standard Specifications:</w:t>
      </w:r>
    </w:p>
    <w:p w14:paraId="078C4088" w14:textId="650B044A" w:rsidR="1C693267" w:rsidRPr="00E479BA" w:rsidRDefault="1C693267" w:rsidP="5E8FC6C8">
      <w:pPr>
        <w:rPr>
          <w:rFonts w:eastAsia="Arial" w:cs="Arial"/>
          <w:color w:val="000000" w:themeColor="text1"/>
          <w:szCs w:val="22"/>
        </w:rPr>
      </w:pPr>
    </w:p>
    <w:p w14:paraId="75A7AD89" w14:textId="766905D4" w:rsidR="3A671687" w:rsidRPr="00E479BA" w:rsidRDefault="3DB0619E" w:rsidP="5E8FC6C8">
      <w:pPr>
        <w:ind w:firstLine="720"/>
        <w:rPr>
          <w:rFonts w:eastAsia="Arial" w:cs="Arial"/>
          <w:color w:val="000000" w:themeColor="text1"/>
          <w:szCs w:val="22"/>
        </w:rPr>
      </w:pPr>
      <w:r w:rsidRPr="00E479BA">
        <w:rPr>
          <w:rFonts w:eastAsia="Arial" w:cs="Arial"/>
          <w:szCs w:val="22"/>
        </w:rPr>
        <w:t xml:space="preserve">(c) </w:t>
      </w:r>
      <w:r w:rsidR="2A314F1B" w:rsidRPr="00E479BA">
        <w:rPr>
          <w:rFonts w:eastAsia="Arial" w:cs="Arial"/>
          <w:szCs w:val="22"/>
        </w:rPr>
        <w:t>ATC Cabinet Plugins</w:t>
      </w:r>
      <w:r w:rsidR="4E569F2C" w:rsidRPr="00E479BA">
        <w:rPr>
          <w:rFonts w:eastAsia="Arial" w:cs="Arial"/>
          <w:szCs w:val="22"/>
        </w:rPr>
        <w:t>.</w:t>
      </w:r>
    </w:p>
    <w:p w14:paraId="7F2ADBDB" w14:textId="6E7FF59D" w:rsidR="1C693267" w:rsidRPr="00E479BA" w:rsidRDefault="1C693267" w:rsidP="5E8FC6C8">
      <w:pPr>
        <w:rPr>
          <w:rFonts w:eastAsia="Arial" w:cs="Arial"/>
          <w:color w:val="000000" w:themeColor="text1"/>
          <w:szCs w:val="22"/>
        </w:rPr>
      </w:pPr>
    </w:p>
    <w:p w14:paraId="16198EEB" w14:textId="3E50A4D2" w:rsidR="1C693267" w:rsidRPr="00E479BA" w:rsidRDefault="6D12ED2D" w:rsidP="5E8FC6C8">
      <w:pPr>
        <w:ind w:left="1440"/>
        <w:rPr>
          <w:rFonts w:eastAsia="Arial" w:cs="Arial"/>
          <w:color w:val="000000" w:themeColor="text1"/>
          <w:szCs w:val="22"/>
        </w:rPr>
      </w:pPr>
      <w:r w:rsidRPr="00E479BA">
        <w:rPr>
          <w:rFonts w:eastAsia="Arial" w:cs="Arial"/>
          <w:szCs w:val="22"/>
        </w:rPr>
        <w:t xml:space="preserve">(1) </w:t>
      </w:r>
      <w:r w:rsidR="2FE7C861" w:rsidRPr="00E479BA">
        <w:rPr>
          <w:rFonts w:eastAsia="Arial" w:cs="Arial"/>
          <w:szCs w:val="22"/>
        </w:rPr>
        <w:t>Model 2202-HV High-Density Switch Pack/Flasher Unit (HDSP</w:t>
      </w:r>
      <w:r w:rsidR="633F8E22" w:rsidRPr="00E479BA">
        <w:rPr>
          <w:rFonts w:eastAsia="Arial" w:cs="Arial"/>
          <w:szCs w:val="22"/>
        </w:rPr>
        <w:t>/</w:t>
      </w:r>
      <w:r w:rsidR="2FE7C861" w:rsidRPr="00E479BA">
        <w:rPr>
          <w:rFonts w:eastAsia="Arial" w:cs="Arial"/>
          <w:szCs w:val="22"/>
        </w:rPr>
        <w:t>FU)</w:t>
      </w:r>
      <w:r w:rsidR="000C1B0D" w:rsidRPr="00E479BA">
        <w:rPr>
          <w:rFonts w:eastAsia="Arial" w:cs="Arial"/>
          <w:szCs w:val="22"/>
        </w:rPr>
        <w:t>.</w:t>
      </w:r>
    </w:p>
    <w:p w14:paraId="4456E859" w14:textId="78BBB965" w:rsidR="1C693267" w:rsidRPr="00E479BA" w:rsidRDefault="1C693267" w:rsidP="5E8FC6C8">
      <w:pPr>
        <w:ind w:left="720" w:firstLine="720"/>
        <w:rPr>
          <w:rFonts w:eastAsia="Arial" w:cs="Arial"/>
          <w:color w:val="000000" w:themeColor="text1"/>
          <w:szCs w:val="22"/>
        </w:rPr>
      </w:pPr>
    </w:p>
    <w:p w14:paraId="4ECCE99B" w14:textId="342FD993" w:rsidR="570410A2" w:rsidRPr="00E479BA" w:rsidRDefault="2FE7C861" w:rsidP="00015B25">
      <w:pPr>
        <w:pStyle w:val="ListParagraph"/>
        <w:numPr>
          <w:ilvl w:val="0"/>
          <w:numId w:val="14"/>
        </w:numPr>
        <w:rPr>
          <w:color w:val="000000" w:themeColor="text1"/>
          <w:szCs w:val="22"/>
        </w:rPr>
      </w:pPr>
      <w:r w:rsidRPr="00E479BA">
        <w:rPr>
          <w:rFonts w:eastAsia="Arial" w:cs="Arial"/>
          <w:szCs w:val="22"/>
        </w:rPr>
        <w:t>The HDSP</w:t>
      </w:r>
      <w:r w:rsidR="3B770D0E" w:rsidRPr="00E479BA">
        <w:rPr>
          <w:rFonts w:eastAsia="Arial" w:cs="Arial"/>
          <w:szCs w:val="22"/>
        </w:rPr>
        <w:t>/</w:t>
      </w:r>
      <w:r w:rsidRPr="00E479BA">
        <w:rPr>
          <w:rFonts w:eastAsia="Arial" w:cs="Arial"/>
          <w:szCs w:val="22"/>
        </w:rPr>
        <w:t xml:space="preserve">FU shall be compact, pluggable, modular PCB-based, and equipped with </w:t>
      </w:r>
      <w:r w:rsidR="2DAC47CF" w:rsidRPr="00E479BA">
        <w:rPr>
          <w:rFonts w:eastAsia="Arial" w:cs="Arial"/>
          <w:szCs w:val="22"/>
        </w:rPr>
        <w:t xml:space="preserve">a </w:t>
      </w:r>
      <w:r w:rsidRPr="00E479BA">
        <w:rPr>
          <w:rFonts w:eastAsia="Arial" w:cs="Arial"/>
          <w:szCs w:val="22"/>
        </w:rPr>
        <w:t>DIN connector.</w:t>
      </w:r>
    </w:p>
    <w:p w14:paraId="0ED59B34" w14:textId="34D672B3" w:rsidR="1C693267" w:rsidRPr="00E479BA" w:rsidRDefault="1C693267" w:rsidP="5E8FC6C8">
      <w:pPr>
        <w:rPr>
          <w:color w:val="000000" w:themeColor="text1"/>
          <w:szCs w:val="22"/>
        </w:rPr>
      </w:pPr>
    </w:p>
    <w:p w14:paraId="014EC50F" w14:textId="3688F2FD" w:rsidR="570410A2" w:rsidRPr="00E479BA" w:rsidRDefault="2FE7C861" w:rsidP="00015B25">
      <w:pPr>
        <w:pStyle w:val="ListParagraph"/>
        <w:numPr>
          <w:ilvl w:val="0"/>
          <w:numId w:val="14"/>
        </w:numPr>
        <w:rPr>
          <w:color w:val="000000" w:themeColor="text1"/>
          <w:szCs w:val="22"/>
        </w:rPr>
      </w:pPr>
      <w:r w:rsidRPr="00E479BA">
        <w:rPr>
          <w:rFonts w:eastAsia="Arial" w:cs="Arial"/>
          <w:szCs w:val="22"/>
        </w:rPr>
        <w:t>The HDSP</w:t>
      </w:r>
      <w:r w:rsidR="4FE10812" w:rsidRPr="00E479BA">
        <w:rPr>
          <w:rFonts w:eastAsia="Arial" w:cs="Arial"/>
          <w:szCs w:val="22"/>
        </w:rPr>
        <w:t>/</w:t>
      </w:r>
      <w:r w:rsidRPr="00E479BA">
        <w:rPr>
          <w:rFonts w:eastAsia="Arial" w:cs="Arial"/>
          <w:szCs w:val="22"/>
        </w:rPr>
        <w:t>FU shall be compatible with ultra-low power LED signal heads and shall have a current monitoring feature for each output of each channel.</w:t>
      </w:r>
    </w:p>
    <w:p w14:paraId="334F4127" w14:textId="5AA1749E" w:rsidR="1C693267" w:rsidRPr="00E479BA" w:rsidRDefault="1C693267" w:rsidP="5E8FC6C8">
      <w:pPr>
        <w:rPr>
          <w:color w:val="000000" w:themeColor="text1"/>
          <w:szCs w:val="22"/>
        </w:rPr>
      </w:pPr>
    </w:p>
    <w:p w14:paraId="103E46A6" w14:textId="33BA663D" w:rsidR="570410A2" w:rsidRPr="00E479BA" w:rsidRDefault="2FE7C861" w:rsidP="00015B25">
      <w:pPr>
        <w:pStyle w:val="ListParagraph"/>
        <w:numPr>
          <w:ilvl w:val="0"/>
          <w:numId w:val="14"/>
        </w:numPr>
        <w:rPr>
          <w:color w:val="000000" w:themeColor="text1"/>
          <w:szCs w:val="22"/>
        </w:rPr>
      </w:pPr>
      <w:r w:rsidRPr="00E479BA">
        <w:rPr>
          <w:rFonts w:eastAsia="Arial" w:cs="Arial"/>
          <w:szCs w:val="22"/>
        </w:rPr>
        <w:t>The HDSP</w:t>
      </w:r>
      <w:r w:rsidR="524CADBB" w:rsidRPr="00E479BA">
        <w:rPr>
          <w:rFonts w:eastAsia="Arial" w:cs="Arial"/>
          <w:szCs w:val="22"/>
        </w:rPr>
        <w:t>/</w:t>
      </w:r>
      <w:r w:rsidRPr="00E479BA">
        <w:rPr>
          <w:rFonts w:eastAsia="Arial" w:cs="Arial"/>
          <w:szCs w:val="22"/>
        </w:rPr>
        <w:t>FU shall use real-time standardized high speed SB3 communications with the Cabinet Monitor Unit to send a complete set of RMS voltage and load current measurements.</w:t>
      </w:r>
    </w:p>
    <w:p w14:paraId="1D2BC455" w14:textId="3FB6BDFA" w:rsidR="1C693267" w:rsidRPr="00E479BA" w:rsidRDefault="1C693267" w:rsidP="5E8FC6C8">
      <w:pPr>
        <w:rPr>
          <w:color w:val="000000" w:themeColor="text1"/>
          <w:szCs w:val="22"/>
        </w:rPr>
      </w:pPr>
    </w:p>
    <w:p w14:paraId="2A6EC733" w14:textId="1CE96D91" w:rsidR="570410A2" w:rsidRPr="00E479BA" w:rsidRDefault="2FE7C861" w:rsidP="00015B25">
      <w:pPr>
        <w:pStyle w:val="ListParagraph"/>
        <w:numPr>
          <w:ilvl w:val="0"/>
          <w:numId w:val="14"/>
        </w:numPr>
        <w:rPr>
          <w:color w:val="000000" w:themeColor="text1"/>
          <w:szCs w:val="22"/>
        </w:rPr>
      </w:pPr>
      <w:r w:rsidRPr="00E479BA">
        <w:rPr>
          <w:rFonts w:eastAsia="Arial" w:cs="Arial"/>
          <w:szCs w:val="22"/>
        </w:rPr>
        <w:t>The HDSP</w:t>
      </w:r>
      <w:r w:rsidR="3C24C666" w:rsidRPr="00E479BA">
        <w:rPr>
          <w:rFonts w:eastAsia="Arial" w:cs="Arial"/>
          <w:szCs w:val="22"/>
        </w:rPr>
        <w:t>/</w:t>
      </w:r>
      <w:r w:rsidRPr="00E479BA">
        <w:rPr>
          <w:rFonts w:eastAsia="Arial" w:cs="Arial"/>
          <w:szCs w:val="22"/>
        </w:rPr>
        <w:t>FU shall be 4.5</w:t>
      </w:r>
      <w:r w:rsidR="079489F4" w:rsidRPr="00E479BA">
        <w:rPr>
          <w:rFonts w:eastAsia="Arial" w:cs="Arial"/>
          <w:szCs w:val="22"/>
        </w:rPr>
        <w:t xml:space="preserve"> in.</w:t>
      </w:r>
      <w:r w:rsidRPr="00E479BA">
        <w:rPr>
          <w:rFonts w:eastAsia="Arial" w:cs="Arial"/>
          <w:szCs w:val="22"/>
        </w:rPr>
        <w:t xml:space="preserve"> H x 6.5</w:t>
      </w:r>
      <w:r w:rsidR="188B9B39" w:rsidRPr="00E479BA">
        <w:rPr>
          <w:rFonts w:eastAsia="Arial" w:cs="Arial"/>
          <w:szCs w:val="22"/>
        </w:rPr>
        <w:t xml:space="preserve"> in.</w:t>
      </w:r>
      <w:r w:rsidRPr="00E479BA">
        <w:rPr>
          <w:rFonts w:eastAsia="Arial" w:cs="Arial"/>
          <w:szCs w:val="22"/>
        </w:rPr>
        <w:t xml:space="preserve"> D and shall be equipped with a handle, reset push button switch, six RYG LED indictors, four flasher LED indicators, one power LED indicator</w:t>
      </w:r>
      <w:r w:rsidR="0229AA55" w:rsidRPr="00E479BA">
        <w:rPr>
          <w:rFonts w:eastAsia="Arial" w:cs="Arial"/>
          <w:szCs w:val="22"/>
        </w:rPr>
        <w:t xml:space="preserve">, </w:t>
      </w:r>
      <w:r w:rsidRPr="00E479BA">
        <w:rPr>
          <w:rFonts w:eastAsia="Arial" w:cs="Arial"/>
          <w:szCs w:val="22"/>
        </w:rPr>
        <w:t>and two Rx/Tx LED indicators.</w:t>
      </w:r>
    </w:p>
    <w:p w14:paraId="76373E84" w14:textId="12B870D2" w:rsidR="1C693267" w:rsidRPr="00E479BA" w:rsidRDefault="1C693267" w:rsidP="5E8FC6C8">
      <w:pPr>
        <w:rPr>
          <w:color w:val="000000" w:themeColor="text1"/>
          <w:szCs w:val="22"/>
        </w:rPr>
      </w:pPr>
    </w:p>
    <w:p w14:paraId="788D9CC1" w14:textId="5BB6F5D4" w:rsidR="570410A2" w:rsidRPr="00E479BA" w:rsidRDefault="2FE7C861" w:rsidP="00015B25">
      <w:pPr>
        <w:pStyle w:val="ListParagraph"/>
        <w:numPr>
          <w:ilvl w:val="0"/>
          <w:numId w:val="14"/>
        </w:numPr>
        <w:rPr>
          <w:color w:val="000000" w:themeColor="text1"/>
          <w:szCs w:val="22"/>
        </w:rPr>
      </w:pPr>
      <w:r w:rsidRPr="00E479BA">
        <w:rPr>
          <w:rFonts w:eastAsia="Arial" w:cs="Arial"/>
          <w:szCs w:val="22"/>
        </w:rPr>
        <w:t>The HDSP</w:t>
      </w:r>
      <w:r w:rsidR="27DB1F46" w:rsidRPr="00E479BA">
        <w:rPr>
          <w:rFonts w:eastAsia="Arial" w:cs="Arial"/>
          <w:szCs w:val="22"/>
        </w:rPr>
        <w:t>/</w:t>
      </w:r>
      <w:r w:rsidRPr="00E479BA">
        <w:rPr>
          <w:rFonts w:eastAsia="Arial" w:cs="Arial"/>
          <w:szCs w:val="22"/>
        </w:rPr>
        <w:t>FU can function as either a switch pack (HDSP) or as a flasher unit (HDFU).</w:t>
      </w:r>
    </w:p>
    <w:p w14:paraId="3AB15B5C" w14:textId="0D291DA6" w:rsidR="1C693267" w:rsidRPr="00E479BA" w:rsidRDefault="1C693267" w:rsidP="5E8FC6C8">
      <w:pPr>
        <w:rPr>
          <w:color w:val="000000" w:themeColor="text1"/>
          <w:szCs w:val="22"/>
        </w:rPr>
      </w:pPr>
    </w:p>
    <w:p w14:paraId="64CC85EF" w14:textId="18423F03" w:rsidR="570410A2" w:rsidRPr="00E479BA" w:rsidRDefault="2FE7C861" w:rsidP="00015B25">
      <w:pPr>
        <w:pStyle w:val="ListParagraph"/>
        <w:numPr>
          <w:ilvl w:val="1"/>
          <w:numId w:val="14"/>
        </w:numPr>
        <w:rPr>
          <w:color w:val="000000" w:themeColor="text1"/>
          <w:szCs w:val="22"/>
        </w:rPr>
      </w:pPr>
      <w:r w:rsidRPr="00E479BA">
        <w:rPr>
          <w:rFonts w:eastAsia="Arial" w:cs="Arial"/>
          <w:szCs w:val="22"/>
        </w:rPr>
        <w:t xml:space="preserve">When installed in the Output Assembly, </w:t>
      </w:r>
      <w:r w:rsidR="06C50831" w:rsidRPr="00E479BA">
        <w:rPr>
          <w:rFonts w:eastAsia="Arial" w:cs="Arial"/>
          <w:szCs w:val="22"/>
        </w:rPr>
        <w:t xml:space="preserve">the </w:t>
      </w:r>
      <w:r w:rsidRPr="00E479BA">
        <w:rPr>
          <w:rFonts w:eastAsia="Arial" w:cs="Arial"/>
          <w:szCs w:val="22"/>
        </w:rPr>
        <w:t>HDSP shall provide two RYG channels of operation (6 individual field outputs).</w:t>
      </w:r>
    </w:p>
    <w:p w14:paraId="09AC4E38" w14:textId="2E0D6D63" w:rsidR="1C693267" w:rsidRPr="00E479BA" w:rsidRDefault="1C693267" w:rsidP="5E8FC6C8">
      <w:pPr>
        <w:rPr>
          <w:color w:val="000000" w:themeColor="text1"/>
          <w:szCs w:val="22"/>
        </w:rPr>
      </w:pPr>
    </w:p>
    <w:p w14:paraId="15C6BF33" w14:textId="76B87E28" w:rsidR="570410A2" w:rsidRPr="00E479BA" w:rsidRDefault="2FE7C861" w:rsidP="00015B25">
      <w:pPr>
        <w:pStyle w:val="ListParagraph"/>
        <w:numPr>
          <w:ilvl w:val="1"/>
          <w:numId w:val="14"/>
        </w:numPr>
        <w:rPr>
          <w:color w:val="000000" w:themeColor="text1"/>
          <w:szCs w:val="22"/>
        </w:rPr>
      </w:pPr>
      <w:r w:rsidRPr="00E479BA">
        <w:rPr>
          <w:rFonts w:eastAsia="Arial" w:cs="Arial"/>
          <w:szCs w:val="22"/>
        </w:rPr>
        <w:t xml:space="preserve">When installed in the Service Assembly, the HDFU shall function as a </w:t>
      </w:r>
      <w:proofErr w:type="gramStart"/>
      <w:r w:rsidRPr="00E479BA">
        <w:rPr>
          <w:rFonts w:eastAsia="Arial" w:cs="Arial"/>
          <w:szCs w:val="22"/>
        </w:rPr>
        <w:t>four output</w:t>
      </w:r>
      <w:proofErr w:type="gramEnd"/>
      <w:r w:rsidRPr="00E479BA">
        <w:rPr>
          <w:rFonts w:eastAsia="Arial" w:cs="Arial"/>
          <w:szCs w:val="22"/>
        </w:rPr>
        <w:t xml:space="preserve"> flasher.</w:t>
      </w:r>
    </w:p>
    <w:p w14:paraId="6A7C9C68" w14:textId="5D17D15F" w:rsidR="1C693267" w:rsidRPr="00E479BA" w:rsidRDefault="1C693267" w:rsidP="5E8FC6C8">
      <w:pPr>
        <w:rPr>
          <w:color w:val="000000" w:themeColor="text1"/>
          <w:szCs w:val="22"/>
        </w:rPr>
      </w:pPr>
    </w:p>
    <w:p w14:paraId="7C22B271" w14:textId="4D6CB82C" w:rsidR="1C693267" w:rsidRPr="00E479BA" w:rsidRDefault="6D12ED2D" w:rsidP="5E8FC6C8">
      <w:pPr>
        <w:ind w:left="720" w:firstLine="720"/>
        <w:rPr>
          <w:color w:val="000000" w:themeColor="text1"/>
          <w:szCs w:val="22"/>
        </w:rPr>
      </w:pPr>
      <w:r w:rsidRPr="00E479BA">
        <w:rPr>
          <w:rFonts w:eastAsia="Arial" w:cs="Arial"/>
          <w:szCs w:val="22"/>
        </w:rPr>
        <w:t xml:space="preserve">(2) </w:t>
      </w:r>
      <w:r w:rsidR="2FE7C861" w:rsidRPr="00E479BA">
        <w:rPr>
          <w:rFonts w:eastAsia="Arial" w:cs="Arial"/>
          <w:szCs w:val="22"/>
        </w:rPr>
        <w:t>Model 2212-HV Cabinet Monitor Unit (</w:t>
      </w:r>
      <w:proofErr w:type="spellStart"/>
      <w:r w:rsidR="2FE7C861" w:rsidRPr="00E479BA">
        <w:rPr>
          <w:rFonts w:eastAsia="Arial" w:cs="Arial"/>
          <w:szCs w:val="22"/>
        </w:rPr>
        <w:t>CMUip</w:t>
      </w:r>
      <w:proofErr w:type="spellEnd"/>
      <w:r w:rsidR="2FE7C861" w:rsidRPr="00E479BA">
        <w:rPr>
          <w:rFonts w:eastAsia="Arial" w:cs="Arial"/>
          <w:szCs w:val="22"/>
        </w:rPr>
        <w:t>)</w:t>
      </w:r>
      <w:r w:rsidR="1403ED1B" w:rsidRPr="00E479BA">
        <w:rPr>
          <w:rFonts w:eastAsia="Arial" w:cs="Arial"/>
          <w:szCs w:val="22"/>
        </w:rPr>
        <w:t>.</w:t>
      </w:r>
    </w:p>
    <w:p w14:paraId="1F49A35C" w14:textId="76512E89" w:rsidR="1C693267" w:rsidRPr="00E479BA" w:rsidRDefault="1C693267" w:rsidP="5E8FC6C8">
      <w:pPr>
        <w:ind w:left="720" w:firstLine="720"/>
        <w:rPr>
          <w:rFonts w:eastAsia="Arial" w:cs="Arial"/>
          <w:color w:val="000000" w:themeColor="text1"/>
          <w:szCs w:val="22"/>
        </w:rPr>
      </w:pPr>
    </w:p>
    <w:p w14:paraId="0E73BF90" w14:textId="694D295E" w:rsidR="0942947F" w:rsidRPr="00E479BA" w:rsidRDefault="1BA7C91C" w:rsidP="00015B25">
      <w:pPr>
        <w:pStyle w:val="ListParagraph"/>
        <w:numPr>
          <w:ilvl w:val="0"/>
          <w:numId w:val="13"/>
        </w:numPr>
        <w:rPr>
          <w:color w:val="000000" w:themeColor="text1"/>
          <w:szCs w:val="22"/>
        </w:rPr>
      </w:pPr>
      <w:r w:rsidRPr="00E479BA">
        <w:rPr>
          <w:rFonts w:eastAsia="Arial" w:cs="Arial"/>
          <w:szCs w:val="22"/>
        </w:rPr>
        <w:t>The Cabinet Monitor Unit (</w:t>
      </w:r>
      <w:proofErr w:type="spellStart"/>
      <w:r w:rsidRPr="00E479BA">
        <w:rPr>
          <w:rFonts w:eastAsia="Arial" w:cs="Arial"/>
          <w:szCs w:val="22"/>
        </w:rPr>
        <w:t>CMUip</w:t>
      </w:r>
      <w:proofErr w:type="spellEnd"/>
      <w:r w:rsidRPr="00E479BA">
        <w:rPr>
          <w:rFonts w:eastAsia="Arial" w:cs="Arial"/>
          <w:szCs w:val="22"/>
        </w:rPr>
        <w:t>) shall be compact, pluggable and modular.</w:t>
      </w:r>
    </w:p>
    <w:p w14:paraId="3C74233D" w14:textId="069DCD75" w:rsidR="1C693267" w:rsidRPr="00E479BA" w:rsidRDefault="1C693267" w:rsidP="5E8FC6C8">
      <w:pPr>
        <w:rPr>
          <w:color w:val="000000" w:themeColor="text1"/>
          <w:szCs w:val="22"/>
        </w:rPr>
      </w:pPr>
    </w:p>
    <w:p w14:paraId="535B0169" w14:textId="2F4C2F32"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lastRenderedPageBreak/>
        <w:t xml:space="preserve">The </w:t>
      </w:r>
      <w:proofErr w:type="spellStart"/>
      <w:r w:rsidRPr="00E479BA">
        <w:rPr>
          <w:rFonts w:eastAsia="Arial" w:cs="Arial"/>
          <w:szCs w:val="22"/>
        </w:rPr>
        <w:t>CMUip</w:t>
      </w:r>
      <w:proofErr w:type="spellEnd"/>
      <w:r w:rsidRPr="00E479BA">
        <w:rPr>
          <w:rFonts w:eastAsia="Arial" w:cs="Arial"/>
          <w:szCs w:val="22"/>
        </w:rPr>
        <w:t xml:space="preserve"> shall use real-time standardized 614.4 </w:t>
      </w:r>
      <w:r w:rsidR="191B37EE" w:rsidRPr="00E479BA">
        <w:rPr>
          <w:rFonts w:eastAsia="Arial" w:cs="Arial"/>
          <w:szCs w:val="22"/>
        </w:rPr>
        <w:t>k</w:t>
      </w:r>
      <w:r w:rsidRPr="00E479BA">
        <w:rPr>
          <w:rFonts w:eastAsia="Arial" w:cs="Arial"/>
          <w:szCs w:val="22"/>
        </w:rPr>
        <w:t>b</w:t>
      </w:r>
      <w:r w:rsidR="52FDA28F" w:rsidRPr="00E479BA">
        <w:rPr>
          <w:rFonts w:eastAsia="Arial" w:cs="Arial"/>
          <w:szCs w:val="22"/>
        </w:rPr>
        <w:t>p</w:t>
      </w:r>
      <w:r w:rsidRPr="00E479BA">
        <w:rPr>
          <w:rFonts w:eastAsia="Arial" w:cs="Arial"/>
          <w:szCs w:val="22"/>
        </w:rPr>
        <w:t>s SDLC communications with the ATC to transfer command and response data on Serial Bus #1 (SB1).</w:t>
      </w:r>
    </w:p>
    <w:p w14:paraId="137CB11F" w14:textId="0D8E3806" w:rsidR="1C693267" w:rsidRPr="00E479BA" w:rsidRDefault="1C693267" w:rsidP="5E8FC6C8">
      <w:pPr>
        <w:rPr>
          <w:color w:val="000000" w:themeColor="text1"/>
          <w:szCs w:val="22"/>
        </w:rPr>
      </w:pPr>
    </w:p>
    <w:p w14:paraId="1369CECE" w14:textId="2E0E12D6"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w:t>
      </w:r>
      <w:proofErr w:type="spellStart"/>
      <w:r w:rsidRPr="00E479BA">
        <w:rPr>
          <w:rFonts w:eastAsia="Arial" w:cs="Arial"/>
          <w:szCs w:val="22"/>
        </w:rPr>
        <w:t>CMUip</w:t>
      </w:r>
      <w:proofErr w:type="spellEnd"/>
      <w:r w:rsidRPr="00E479BA">
        <w:rPr>
          <w:rFonts w:eastAsia="Arial" w:cs="Arial"/>
          <w:szCs w:val="22"/>
        </w:rPr>
        <w:t xml:space="preserve"> shall be capable of monitoring up to 32 physical switch pack channels (RYG) and shall have optional four virtual channels.</w:t>
      </w:r>
    </w:p>
    <w:p w14:paraId="3C2476E5" w14:textId="02FEC18A" w:rsidR="1C693267" w:rsidRPr="00E479BA" w:rsidRDefault="1C693267" w:rsidP="5E8FC6C8">
      <w:pPr>
        <w:rPr>
          <w:color w:val="000000" w:themeColor="text1"/>
          <w:szCs w:val="22"/>
        </w:rPr>
      </w:pPr>
    </w:p>
    <w:p w14:paraId="4F339011" w14:textId="0A5FD071"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w:t>
      </w:r>
      <w:proofErr w:type="spellStart"/>
      <w:r w:rsidRPr="00E479BA">
        <w:rPr>
          <w:rFonts w:eastAsia="Arial" w:cs="Arial"/>
          <w:szCs w:val="22"/>
        </w:rPr>
        <w:t>CMUip</w:t>
      </w:r>
      <w:proofErr w:type="spellEnd"/>
      <w:r w:rsidRPr="00E479BA">
        <w:rPr>
          <w:rFonts w:eastAsia="Arial" w:cs="Arial"/>
          <w:szCs w:val="22"/>
        </w:rPr>
        <w:t xml:space="preserve"> shall provide a Flasher Alarm feature.</w:t>
      </w:r>
      <w:r w:rsidR="16A94240" w:rsidRPr="00E479BA">
        <w:rPr>
          <w:rFonts w:eastAsia="Arial" w:cs="Arial"/>
          <w:szCs w:val="22"/>
        </w:rPr>
        <w:t xml:space="preserve">  </w:t>
      </w:r>
      <w:r w:rsidRPr="00E479BA">
        <w:rPr>
          <w:rFonts w:eastAsia="Arial" w:cs="Arial"/>
          <w:szCs w:val="22"/>
        </w:rPr>
        <w:t>This alarm shall not put the cabinet into a Flash condition.</w:t>
      </w:r>
    </w:p>
    <w:p w14:paraId="61828740" w14:textId="756D87A1" w:rsidR="1C693267" w:rsidRPr="00E479BA" w:rsidRDefault="1C693267" w:rsidP="5E8FC6C8">
      <w:pPr>
        <w:rPr>
          <w:color w:val="000000" w:themeColor="text1"/>
          <w:szCs w:val="22"/>
        </w:rPr>
      </w:pPr>
    </w:p>
    <w:p w14:paraId="1C817262" w14:textId="7495F477"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w:t>
      </w:r>
      <w:proofErr w:type="spellStart"/>
      <w:r w:rsidRPr="00E479BA">
        <w:rPr>
          <w:rFonts w:eastAsia="Arial" w:cs="Arial"/>
          <w:szCs w:val="22"/>
        </w:rPr>
        <w:t>CMUip</w:t>
      </w:r>
      <w:proofErr w:type="spellEnd"/>
      <w:r w:rsidRPr="00E479BA">
        <w:rPr>
          <w:rFonts w:eastAsia="Arial" w:cs="Arial"/>
          <w:szCs w:val="22"/>
        </w:rPr>
        <w:t xml:space="preserve"> shall analyze the ATC output commands and field input status to isolate the failure source by channel and color.</w:t>
      </w:r>
    </w:p>
    <w:p w14:paraId="74A38EA5" w14:textId="1A7E0132" w:rsidR="1C693267" w:rsidRPr="00E479BA" w:rsidRDefault="1C693267" w:rsidP="5E8FC6C8">
      <w:pPr>
        <w:rPr>
          <w:color w:val="000000" w:themeColor="text1"/>
          <w:szCs w:val="22"/>
        </w:rPr>
      </w:pPr>
    </w:p>
    <w:p w14:paraId="02D1E6A6" w14:textId="48B9740B"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w:t>
      </w:r>
      <w:proofErr w:type="spellStart"/>
      <w:r w:rsidRPr="00E479BA">
        <w:rPr>
          <w:rFonts w:eastAsia="Arial" w:cs="Arial"/>
          <w:szCs w:val="22"/>
        </w:rPr>
        <w:t>CMUip</w:t>
      </w:r>
      <w:proofErr w:type="spellEnd"/>
      <w:r w:rsidRPr="00E479BA">
        <w:rPr>
          <w:rFonts w:eastAsia="Arial" w:cs="Arial"/>
          <w:szCs w:val="22"/>
        </w:rPr>
        <w:t xml:space="preserve"> configuration programming shall be provided by an interchangeable </w:t>
      </w:r>
      <w:proofErr w:type="spellStart"/>
      <w:r w:rsidRPr="00E479BA">
        <w:rPr>
          <w:rFonts w:eastAsia="Arial" w:cs="Arial"/>
          <w:szCs w:val="22"/>
        </w:rPr>
        <w:t>Datakey</w:t>
      </w:r>
      <w:proofErr w:type="spellEnd"/>
      <w:r w:rsidRPr="00E479BA">
        <w:rPr>
          <w:rFonts w:eastAsia="Arial" w:cs="Arial"/>
          <w:szCs w:val="22"/>
        </w:rPr>
        <w:t xml:space="preserve"> nonvolatile memory device</w:t>
      </w:r>
      <w:r w:rsidR="64FDE04B" w:rsidRPr="00E479BA">
        <w:rPr>
          <w:rFonts w:eastAsia="Arial" w:cs="Arial"/>
          <w:szCs w:val="22"/>
        </w:rPr>
        <w:t xml:space="preserve">.  </w:t>
      </w:r>
      <w:r w:rsidRPr="00E479BA">
        <w:rPr>
          <w:rFonts w:eastAsia="Arial" w:cs="Arial"/>
          <w:szCs w:val="22"/>
        </w:rPr>
        <w:t xml:space="preserve">This rugged key shall store all </w:t>
      </w:r>
      <w:proofErr w:type="spellStart"/>
      <w:r w:rsidRPr="00E479BA">
        <w:rPr>
          <w:rFonts w:eastAsia="Arial" w:cs="Arial"/>
          <w:szCs w:val="22"/>
        </w:rPr>
        <w:t>CMUip</w:t>
      </w:r>
      <w:proofErr w:type="spellEnd"/>
      <w:r w:rsidRPr="00E479BA">
        <w:rPr>
          <w:rFonts w:eastAsia="Arial" w:cs="Arial"/>
          <w:szCs w:val="22"/>
        </w:rPr>
        <w:t xml:space="preserve"> configuration parameters and shall eliminate programming using jumpers, diodes, or DIP switches.</w:t>
      </w:r>
    </w:p>
    <w:p w14:paraId="38C8A88C" w14:textId="0C37B776" w:rsidR="1C693267" w:rsidRPr="00E479BA" w:rsidRDefault="1C693267" w:rsidP="5E8FC6C8">
      <w:pPr>
        <w:rPr>
          <w:color w:val="000000" w:themeColor="text1"/>
          <w:szCs w:val="22"/>
        </w:rPr>
      </w:pPr>
    </w:p>
    <w:p w14:paraId="4A2032A2" w14:textId="1C2D9309"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w:t>
      </w:r>
      <w:proofErr w:type="spellStart"/>
      <w:r w:rsidRPr="00E479BA">
        <w:rPr>
          <w:rFonts w:eastAsia="Arial" w:cs="Arial"/>
          <w:szCs w:val="22"/>
        </w:rPr>
        <w:t>CMUip</w:t>
      </w:r>
      <w:proofErr w:type="spellEnd"/>
      <w:r w:rsidRPr="00E479BA">
        <w:rPr>
          <w:rFonts w:eastAsia="Arial" w:cs="Arial"/>
          <w:szCs w:val="22"/>
        </w:rPr>
        <w:t xml:space="preserve"> shall maintain a nonvolatile event log recording the complete intersection status as well as time stamped previous fault events, AC Line events, configuration changes, monitor resets, cabinet temperature and true RMS voltages and currents for all field inputs.</w:t>
      </w:r>
    </w:p>
    <w:p w14:paraId="0CDAD90A" w14:textId="586F97E8" w:rsidR="1C693267" w:rsidRPr="00E479BA" w:rsidRDefault="1C693267" w:rsidP="5E8FC6C8">
      <w:pPr>
        <w:rPr>
          <w:color w:val="000000" w:themeColor="text1"/>
          <w:szCs w:val="22"/>
        </w:rPr>
      </w:pPr>
    </w:p>
    <w:p w14:paraId="381F71BA" w14:textId="17216D6D" w:rsidR="570410A2" w:rsidRPr="00E479BA" w:rsidRDefault="2FE7C861" w:rsidP="00015B25">
      <w:pPr>
        <w:pStyle w:val="ListParagraph"/>
        <w:numPr>
          <w:ilvl w:val="0"/>
          <w:numId w:val="13"/>
        </w:numPr>
        <w:rPr>
          <w:color w:val="000000" w:themeColor="text1"/>
          <w:szCs w:val="22"/>
        </w:rPr>
      </w:pPr>
      <w:r w:rsidRPr="00E479BA">
        <w:rPr>
          <w:rFonts w:eastAsia="Arial" w:cs="Arial"/>
          <w:szCs w:val="22"/>
        </w:rPr>
        <w:t xml:space="preserve">The signal sequence history log stored in nonvolatile memory graphically shall display up to 30 seconds of signal status prior to the fault trigger event with 50 </w:t>
      </w:r>
      <w:proofErr w:type="spellStart"/>
      <w:r w:rsidRPr="00E479BA">
        <w:rPr>
          <w:rFonts w:eastAsia="Arial" w:cs="Arial"/>
          <w:szCs w:val="22"/>
        </w:rPr>
        <w:t>ms</w:t>
      </w:r>
      <w:proofErr w:type="spellEnd"/>
      <w:r w:rsidRPr="00E479BA">
        <w:rPr>
          <w:rFonts w:eastAsia="Arial" w:cs="Arial"/>
          <w:szCs w:val="22"/>
        </w:rPr>
        <w:t xml:space="preserve"> resolution to ease diagnosing of intermittent and transient faults.</w:t>
      </w:r>
    </w:p>
    <w:p w14:paraId="19B75AA8" w14:textId="1A8FC2C7" w:rsidR="1C693267" w:rsidRPr="00E479BA" w:rsidRDefault="1C693267" w:rsidP="5E8FC6C8">
      <w:pPr>
        <w:rPr>
          <w:color w:val="000000" w:themeColor="text1"/>
          <w:szCs w:val="22"/>
        </w:rPr>
      </w:pPr>
    </w:p>
    <w:p w14:paraId="5324E920" w14:textId="724DBE1A" w:rsidR="1C693267" w:rsidRPr="00E479BA" w:rsidRDefault="6D12ED2D" w:rsidP="5E8FC6C8">
      <w:pPr>
        <w:ind w:left="720" w:firstLine="720"/>
        <w:rPr>
          <w:color w:val="000000" w:themeColor="text1"/>
          <w:szCs w:val="22"/>
        </w:rPr>
      </w:pPr>
      <w:r w:rsidRPr="00E479BA">
        <w:rPr>
          <w:rFonts w:eastAsia="Arial" w:cs="Arial"/>
          <w:szCs w:val="22"/>
        </w:rPr>
        <w:t xml:space="preserve">(3) </w:t>
      </w:r>
      <w:r w:rsidR="2FE7C861" w:rsidRPr="00E479BA">
        <w:rPr>
          <w:rFonts w:eastAsia="Arial" w:cs="Arial"/>
          <w:szCs w:val="22"/>
        </w:rPr>
        <w:t>Model 2218 Serial Interface Unit (SIU)</w:t>
      </w:r>
      <w:r w:rsidR="34CF4757" w:rsidRPr="00E479BA">
        <w:rPr>
          <w:rFonts w:eastAsia="Arial" w:cs="Arial"/>
          <w:szCs w:val="22"/>
        </w:rPr>
        <w:t>.</w:t>
      </w:r>
    </w:p>
    <w:p w14:paraId="236C152F" w14:textId="4E7E9724" w:rsidR="1C693267" w:rsidRPr="00E479BA" w:rsidRDefault="1C693267" w:rsidP="5E8FC6C8">
      <w:pPr>
        <w:ind w:left="720" w:firstLine="720"/>
        <w:rPr>
          <w:rFonts w:eastAsia="Arial" w:cs="Arial"/>
          <w:color w:val="000000" w:themeColor="text1"/>
          <w:szCs w:val="22"/>
        </w:rPr>
      </w:pPr>
    </w:p>
    <w:p w14:paraId="1797932F" w14:textId="0F8B1D27" w:rsidR="200C9479" w:rsidRPr="00E479BA" w:rsidRDefault="53670A47" w:rsidP="00015B25">
      <w:pPr>
        <w:pStyle w:val="ListParagraph"/>
        <w:numPr>
          <w:ilvl w:val="0"/>
          <w:numId w:val="12"/>
        </w:numPr>
        <w:rPr>
          <w:color w:val="000000" w:themeColor="text1"/>
          <w:szCs w:val="22"/>
        </w:rPr>
      </w:pPr>
      <w:r w:rsidRPr="00E479BA">
        <w:rPr>
          <w:rFonts w:eastAsia="Arial" w:cs="Arial"/>
          <w:szCs w:val="22"/>
        </w:rPr>
        <w:t>The Model 2218 Serial Interface Unit (SIU) shall be a compact, pluggable and modular.</w:t>
      </w:r>
    </w:p>
    <w:p w14:paraId="00B46528" w14:textId="18CF324B" w:rsidR="1C693267" w:rsidRPr="00E479BA" w:rsidRDefault="1C693267" w:rsidP="5E8FC6C8">
      <w:pPr>
        <w:rPr>
          <w:color w:val="000000" w:themeColor="text1"/>
          <w:szCs w:val="22"/>
        </w:rPr>
      </w:pPr>
    </w:p>
    <w:p w14:paraId="398E4DB9" w14:textId="10F1FE7C" w:rsidR="570410A2" w:rsidRPr="00E479BA" w:rsidRDefault="2FE7C861" w:rsidP="00015B25">
      <w:pPr>
        <w:pStyle w:val="ListParagraph"/>
        <w:numPr>
          <w:ilvl w:val="0"/>
          <w:numId w:val="12"/>
        </w:numPr>
        <w:rPr>
          <w:color w:val="000000" w:themeColor="text1"/>
          <w:szCs w:val="22"/>
        </w:rPr>
      </w:pPr>
      <w:r w:rsidRPr="00E479BA">
        <w:rPr>
          <w:rFonts w:eastAsia="Arial" w:cs="Arial"/>
          <w:szCs w:val="22"/>
        </w:rPr>
        <w:t xml:space="preserve">The SIU shall use real-time standardized 614.4 </w:t>
      </w:r>
      <w:r w:rsidR="026C8909" w:rsidRPr="00E479BA">
        <w:rPr>
          <w:rFonts w:eastAsia="Arial" w:cs="Arial"/>
          <w:szCs w:val="22"/>
        </w:rPr>
        <w:t>k</w:t>
      </w:r>
      <w:r w:rsidRPr="00E479BA">
        <w:rPr>
          <w:rFonts w:eastAsia="Arial" w:cs="Arial"/>
          <w:szCs w:val="22"/>
        </w:rPr>
        <w:t>bps SDLC communications with the ATC to transfer command and response data on Serial Bus #1 (SB1).</w:t>
      </w:r>
    </w:p>
    <w:p w14:paraId="6F377999" w14:textId="075D7E38" w:rsidR="1C693267" w:rsidRPr="00E479BA" w:rsidRDefault="1C693267" w:rsidP="5E8FC6C8">
      <w:pPr>
        <w:rPr>
          <w:color w:val="000000" w:themeColor="text1"/>
          <w:szCs w:val="22"/>
        </w:rPr>
      </w:pPr>
    </w:p>
    <w:p w14:paraId="286713A6" w14:textId="3E7A8B5B" w:rsidR="570410A2" w:rsidRPr="00E479BA" w:rsidRDefault="2FE7C861" w:rsidP="00015B25">
      <w:pPr>
        <w:pStyle w:val="ListParagraph"/>
        <w:numPr>
          <w:ilvl w:val="0"/>
          <w:numId w:val="12"/>
        </w:numPr>
        <w:rPr>
          <w:color w:val="000000" w:themeColor="text1"/>
          <w:szCs w:val="22"/>
        </w:rPr>
      </w:pPr>
      <w:r w:rsidRPr="00E479BA">
        <w:rPr>
          <w:rFonts w:eastAsia="Arial" w:cs="Arial"/>
          <w:szCs w:val="22"/>
        </w:rPr>
        <w:t>The SIU shall be equipped with 54 programmable input/output pins, four</w:t>
      </w:r>
      <w:r w:rsidR="1DE4B74C" w:rsidRPr="00E479BA">
        <w:rPr>
          <w:rFonts w:eastAsia="Arial" w:cs="Arial"/>
          <w:szCs w:val="22"/>
        </w:rPr>
        <w:t xml:space="preserve"> (4)</w:t>
      </w:r>
      <w:r w:rsidRPr="00E479BA">
        <w:rPr>
          <w:rFonts w:eastAsia="Arial" w:cs="Arial"/>
          <w:szCs w:val="22"/>
        </w:rPr>
        <w:t xml:space="preserve"> optically isolated input pins, one line sync reference input pin</w:t>
      </w:r>
      <w:r w:rsidR="4ABF487E" w:rsidRPr="00E479BA">
        <w:rPr>
          <w:rFonts w:eastAsia="Arial" w:cs="Arial"/>
          <w:szCs w:val="22"/>
        </w:rPr>
        <w:t>,</w:t>
      </w:r>
      <w:r w:rsidRPr="00E479BA">
        <w:rPr>
          <w:rFonts w:eastAsia="Arial" w:cs="Arial"/>
          <w:szCs w:val="22"/>
        </w:rPr>
        <w:t xml:space="preserve"> and </w:t>
      </w:r>
      <w:r w:rsidR="5C594B98" w:rsidRPr="00E479BA">
        <w:rPr>
          <w:rFonts w:eastAsia="Arial" w:cs="Arial"/>
          <w:szCs w:val="22"/>
        </w:rPr>
        <w:t>four (</w:t>
      </w:r>
      <w:r w:rsidRPr="00E479BA">
        <w:rPr>
          <w:rFonts w:eastAsia="Arial" w:cs="Arial"/>
          <w:szCs w:val="22"/>
        </w:rPr>
        <w:t>4</w:t>
      </w:r>
      <w:r w:rsidR="0C6C42CD" w:rsidRPr="00E479BA">
        <w:rPr>
          <w:rFonts w:eastAsia="Arial" w:cs="Arial"/>
          <w:szCs w:val="22"/>
        </w:rPr>
        <w:t>)</w:t>
      </w:r>
      <w:r w:rsidRPr="00E479BA">
        <w:rPr>
          <w:rFonts w:eastAsia="Arial" w:cs="Arial"/>
          <w:szCs w:val="22"/>
        </w:rPr>
        <w:t xml:space="preserve"> address select input pins. The optically isolated inputs shall work with either 12 VAC or 24 VDC.</w:t>
      </w:r>
    </w:p>
    <w:p w14:paraId="4200D58E" w14:textId="66C430F9" w:rsidR="1C693267" w:rsidRPr="00E479BA" w:rsidRDefault="1C693267" w:rsidP="5E8FC6C8">
      <w:pPr>
        <w:rPr>
          <w:color w:val="000000" w:themeColor="text1"/>
          <w:szCs w:val="22"/>
        </w:rPr>
      </w:pPr>
    </w:p>
    <w:p w14:paraId="732A7E94" w14:textId="16CF1C57" w:rsidR="570410A2" w:rsidRPr="00E479BA" w:rsidRDefault="2FE7C861" w:rsidP="00015B25">
      <w:pPr>
        <w:pStyle w:val="ListParagraph"/>
        <w:numPr>
          <w:ilvl w:val="0"/>
          <w:numId w:val="12"/>
        </w:numPr>
        <w:rPr>
          <w:color w:val="000000" w:themeColor="text1"/>
          <w:szCs w:val="22"/>
        </w:rPr>
      </w:pPr>
      <w:r w:rsidRPr="00E479BA">
        <w:rPr>
          <w:rFonts w:eastAsia="Arial" w:cs="Arial"/>
          <w:szCs w:val="22"/>
        </w:rPr>
        <w:t>The SIU outputs shall be rated at 150 mA continuous sink current.</w:t>
      </w:r>
      <w:r w:rsidR="23D1977B" w:rsidRPr="00E479BA">
        <w:rPr>
          <w:rFonts w:eastAsia="Arial" w:cs="Arial"/>
          <w:szCs w:val="22"/>
        </w:rPr>
        <w:t xml:space="preserve">  </w:t>
      </w:r>
      <w:r w:rsidRPr="00E479BA">
        <w:rPr>
          <w:rFonts w:eastAsia="Arial" w:cs="Arial"/>
          <w:szCs w:val="22"/>
        </w:rPr>
        <w:t xml:space="preserve">Each output shall provide a </w:t>
      </w:r>
      <w:proofErr w:type="gramStart"/>
      <w:r w:rsidRPr="00E479BA">
        <w:rPr>
          <w:rFonts w:eastAsia="Arial" w:cs="Arial"/>
          <w:szCs w:val="22"/>
        </w:rPr>
        <w:t>500 mA</w:t>
      </w:r>
      <w:proofErr w:type="gramEnd"/>
      <w:r w:rsidRPr="00E479BA">
        <w:rPr>
          <w:rFonts w:eastAsia="Arial" w:cs="Arial"/>
          <w:szCs w:val="22"/>
        </w:rPr>
        <w:t xml:space="preserve"> typical current limit and shall be rated to 50 V and utilize a voltage clamp for inductive transient protection.</w:t>
      </w:r>
    </w:p>
    <w:p w14:paraId="23AAE062" w14:textId="2C14DCBA" w:rsidR="1C693267" w:rsidRPr="00E479BA" w:rsidRDefault="1C693267" w:rsidP="5E8FC6C8">
      <w:pPr>
        <w:rPr>
          <w:color w:val="000000" w:themeColor="text1"/>
          <w:szCs w:val="22"/>
        </w:rPr>
      </w:pPr>
    </w:p>
    <w:p w14:paraId="5F04AA15" w14:textId="1DA4785D" w:rsidR="570410A2" w:rsidRPr="00E479BA" w:rsidRDefault="2FE7C861" w:rsidP="00015B25">
      <w:pPr>
        <w:pStyle w:val="ListParagraph"/>
        <w:numPr>
          <w:ilvl w:val="0"/>
          <w:numId w:val="12"/>
        </w:numPr>
        <w:rPr>
          <w:color w:val="000000" w:themeColor="text1"/>
          <w:szCs w:val="22"/>
        </w:rPr>
      </w:pPr>
      <w:r w:rsidRPr="00E479BA">
        <w:rPr>
          <w:rFonts w:eastAsia="Arial" w:cs="Arial"/>
          <w:szCs w:val="22"/>
        </w:rPr>
        <w:lastRenderedPageBreak/>
        <w:t>The SIU shall be equipped with a front panel LED indicator that can report the current SIU assembly address assignment of the SIU for cabinet configuration verification.</w:t>
      </w:r>
    </w:p>
    <w:p w14:paraId="5BDA6ABC" w14:textId="4C2203ED" w:rsidR="1C693267" w:rsidRPr="00E479BA" w:rsidRDefault="1C693267" w:rsidP="5E8FC6C8">
      <w:pPr>
        <w:rPr>
          <w:color w:val="000000" w:themeColor="text1"/>
          <w:szCs w:val="22"/>
        </w:rPr>
      </w:pPr>
    </w:p>
    <w:p w14:paraId="03754343" w14:textId="449FE8C8" w:rsidR="570410A2" w:rsidRPr="00E479BA" w:rsidRDefault="2FE7C861" w:rsidP="00015B25">
      <w:pPr>
        <w:pStyle w:val="ListParagraph"/>
        <w:numPr>
          <w:ilvl w:val="0"/>
          <w:numId w:val="12"/>
        </w:numPr>
        <w:rPr>
          <w:rFonts w:eastAsia="Arial" w:cs="Arial"/>
          <w:color w:val="000000" w:themeColor="text1"/>
          <w:szCs w:val="22"/>
        </w:rPr>
      </w:pPr>
      <w:r w:rsidRPr="00E479BA">
        <w:rPr>
          <w:rFonts w:eastAsia="Arial" w:cs="Arial"/>
          <w:szCs w:val="22"/>
        </w:rPr>
        <w:t>The SIU shall require a nominal supply voltage of 24 VDC (+/-</w:t>
      </w:r>
      <w:r w:rsidR="58A9C92B" w:rsidRPr="00E479BA">
        <w:rPr>
          <w:rFonts w:eastAsia="Arial" w:cs="Arial"/>
          <w:szCs w:val="22"/>
        </w:rPr>
        <w:t xml:space="preserve"> </w:t>
      </w:r>
      <w:r w:rsidRPr="00E479BA">
        <w:rPr>
          <w:rFonts w:eastAsia="Arial" w:cs="Arial"/>
          <w:szCs w:val="22"/>
        </w:rPr>
        <w:t>2 VDC).</w:t>
      </w:r>
      <w:r w:rsidR="5A32E233" w:rsidRPr="00E479BA">
        <w:rPr>
          <w:rFonts w:eastAsia="Arial" w:cs="Arial"/>
          <w:szCs w:val="22"/>
        </w:rPr>
        <w:t xml:space="preserve">  </w:t>
      </w:r>
      <w:r w:rsidRPr="00E479BA">
        <w:rPr>
          <w:rFonts w:eastAsia="Arial" w:cs="Arial"/>
          <w:szCs w:val="22"/>
        </w:rPr>
        <w:t>A voltage of 16 VDC or less shall be considered loss of power</w:t>
      </w:r>
      <w:r w:rsidR="5F6CCB85" w:rsidRPr="00E479BA">
        <w:rPr>
          <w:rFonts w:eastAsia="Arial" w:cs="Arial"/>
          <w:szCs w:val="22"/>
        </w:rPr>
        <w:t>,</w:t>
      </w:r>
      <w:r w:rsidRPr="00E479BA">
        <w:rPr>
          <w:rFonts w:eastAsia="Arial" w:cs="Arial"/>
          <w:szCs w:val="22"/>
        </w:rPr>
        <w:t xml:space="preserve"> and a voltage of 18 VDC or greater shall be considered adequate for operation.</w:t>
      </w:r>
      <w:r w:rsidR="5EFE460B" w:rsidRPr="00E479BA">
        <w:rPr>
          <w:rFonts w:eastAsia="Arial" w:cs="Arial"/>
          <w:szCs w:val="22"/>
        </w:rPr>
        <w:t xml:space="preserve">  </w:t>
      </w:r>
      <w:r w:rsidRPr="00E479BA">
        <w:rPr>
          <w:rFonts w:eastAsia="Arial" w:cs="Arial"/>
          <w:szCs w:val="22"/>
        </w:rPr>
        <w:t>The SIU shall not require more than 300 mA over the voltage range of 16 VDC to 30 VDC and the power surge shall be limited to a maximum of 1.25</w:t>
      </w:r>
      <w:r w:rsidR="66475C52" w:rsidRPr="00E479BA">
        <w:rPr>
          <w:rFonts w:eastAsia="Arial" w:cs="Arial"/>
          <w:szCs w:val="22"/>
        </w:rPr>
        <w:t xml:space="preserve"> </w:t>
      </w:r>
      <w:r w:rsidRPr="00E479BA">
        <w:rPr>
          <w:rFonts w:eastAsia="Arial" w:cs="Arial"/>
          <w:szCs w:val="22"/>
        </w:rPr>
        <w:t>A</w:t>
      </w:r>
      <w:r w:rsidR="107A45AF" w:rsidRPr="00E479BA">
        <w:rPr>
          <w:rFonts w:eastAsia="Arial" w:cs="Arial"/>
          <w:szCs w:val="22"/>
        </w:rPr>
        <w:t xml:space="preserve"> </w:t>
      </w:r>
      <w:r w:rsidRPr="00E479BA">
        <w:rPr>
          <w:rFonts w:eastAsia="Arial" w:cs="Arial"/>
          <w:szCs w:val="22"/>
        </w:rPr>
        <w:t>from initial application of DC power.</w:t>
      </w:r>
      <w:r w:rsidR="3851DC2C" w:rsidRPr="00E479BA">
        <w:rPr>
          <w:rFonts w:eastAsia="Arial" w:cs="Arial"/>
          <w:szCs w:val="22"/>
        </w:rPr>
        <w:t xml:space="preserve">  </w:t>
      </w:r>
      <w:r w:rsidRPr="00E479BA">
        <w:rPr>
          <w:rFonts w:eastAsia="Arial" w:cs="Arial"/>
          <w:szCs w:val="22"/>
        </w:rPr>
        <w:t>The SIU shall not be damaged by insertion to, or removal from, powered input or output assemblies.</w:t>
      </w:r>
      <w:r w:rsidR="333E3363" w:rsidRPr="00E479BA">
        <w:rPr>
          <w:rFonts w:eastAsia="Arial" w:cs="Arial"/>
          <w:szCs w:val="22"/>
        </w:rPr>
        <w:t xml:space="preserve">  </w:t>
      </w:r>
      <w:r w:rsidRPr="00E479BA">
        <w:rPr>
          <w:rFonts w:eastAsia="Arial" w:cs="Arial"/>
          <w:szCs w:val="22"/>
        </w:rPr>
        <w:t xml:space="preserve">The SIU shall operate normally for 700 </w:t>
      </w:r>
      <w:proofErr w:type="spellStart"/>
      <w:r w:rsidRPr="00E479BA">
        <w:rPr>
          <w:rFonts w:eastAsia="Arial" w:cs="Arial"/>
          <w:szCs w:val="22"/>
        </w:rPr>
        <w:t>m</w:t>
      </w:r>
      <w:r w:rsidR="3C71D9B8" w:rsidRPr="00E479BA">
        <w:rPr>
          <w:rFonts w:eastAsia="Arial" w:cs="Arial"/>
          <w:szCs w:val="22"/>
        </w:rPr>
        <w:t>s</w:t>
      </w:r>
      <w:proofErr w:type="spellEnd"/>
      <w:r w:rsidRPr="00E479BA">
        <w:rPr>
          <w:rFonts w:eastAsia="Arial" w:cs="Arial"/>
          <w:szCs w:val="22"/>
        </w:rPr>
        <w:t xml:space="preserve"> after power loss.</w:t>
      </w:r>
    </w:p>
    <w:p w14:paraId="05143780" w14:textId="70B4D8FB" w:rsidR="1C693267" w:rsidRPr="00E479BA" w:rsidRDefault="1C693267" w:rsidP="5E8FC6C8">
      <w:pPr>
        <w:rPr>
          <w:rFonts w:eastAsia="Arial" w:cs="Arial"/>
          <w:color w:val="000000" w:themeColor="text1"/>
          <w:szCs w:val="22"/>
        </w:rPr>
      </w:pPr>
    </w:p>
    <w:p w14:paraId="6FD23208" w14:textId="718FA26D" w:rsidR="1C693267" w:rsidRPr="00E479BA" w:rsidRDefault="6D12ED2D" w:rsidP="5E8FC6C8">
      <w:pPr>
        <w:ind w:left="720" w:firstLine="720"/>
        <w:rPr>
          <w:rFonts w:eastAsia="Arial" w:cs="Arial"/>
          <w:color w:val="000000" w:themeColor="text1"/>
          <w:szCs w:val="22"/>
        </w:rPr>
      </w:pPr>
      <w:r w:rsidRPr="00E479BA">
        <w:rPr>
          <w:rFonts w:eastAsia="Arial" w:cs="Arial"/>
          <w:szCs w:val="22"/>
        </w:rPr>
        <w:t xml:space="preserve">(4) </w:t>
      </w:r>
      <w:r w:rsidR="2FE7C861" w:rsidRPr="00E479BA">
        <w:rPr>
          <w:rFonts w:eastAsia="Arial" w:cs="Arial"/>
          <w:szCs w:val="22"/>
        </w:rPr>
        <w:t>Model 2220 Auxiliary Display Unit (ADU)</w:t>
      </w:r>
      <w:r w:rsidR="53A1DBAB" w:rsidRPr="00E479BA">
        <w:rPr>
          <w:rFonts w:eastAsia="Arial" w:cs="Arial"/>
          <w:szCs w:val="22"/>
        </w:rPr>
        <w:t>.</w:t>
      </w:r>
    </w:p>
    <w:p w14:paraId="24713D96" w14:textId="6895DF9D" w:rsidR="1C693267" w:rsidRPr="00E479BA" w:rsidRDefault="1C693267" w:rsidP="5E8FC6C8">
      <w:pPr>
        <w:ind w:left="720" w:firstLine="720"/>
        <w:rPr>
          <w:rFonts w:eastAsia="Arial" w:cs="Arial"/>
          <w:color w:val="000000" w:themeColor="text1"/>
          <w:szCs w:val="22"/>
        </w:rPr>
      </w:pPr>
    </w:p>
    <w:p w14:paraId="6CA97047" w14:textId="5DD864F2" w:rsidR="7188A046" w:rsidRPr="00E479BA" w:rsidRDefault="4CEE88E1" w:rsidP="00015B25">
      <w:pPr>
        <w:pStyle w:val="ListParagraph"/>
        <w:numPr>
          <w:ilvl w:val="0"/>
          <w:numId w:val="11"/>
        </w:numPr>
        <w:rPr>
          <w:color w:val="000000" w:themeColor="text1"/>
          <w:szCs w:val="22"/>
        </w:rPr>
      </w:pPr>
      <w:r w:rsidRPr="00E479BA">
        <w:rPr>
          <w:rFonts w:eastAsia="Arial" w:cs="Arial"/>
          <w:szCs w:val="22"/>
        </w:rPr>
        <w:t xml:space="preserve">The ADU shall install in a 1U height of the rack space and shall provide a menu driven user interface to the enhanced features of the </w:t>
      </w:r>
      <w:proofErr w:type="spellStart"/>
      <w:r w:rsidRPr="00E479BA">
        <w:rPr>
          <w:rFonts w:eastAsia="Arial" w:cs="Arial"/>
          <w:szCs w:val="22"/>
        </w:rPr>
        <w:t>CMUip</w:t>
      </w:r>
      <w:proofErr w:type="spellEnd"/>
      <w:r w:rsidRPr="00E479BA">
        <w:rPr>
          <w:rFonts w:eastAsia="Arial" w:cs="Arial"/>
          <w:szCs w:val="22"/>
        </w:rPr>
        <w:t xml:space="preserve"> monitor, including the built-in Diagnostic Wizard.</w:t>
      </w:r>
    </w:p>
    <w:p w14:paraId="55D64690" w14:textId="236CDE89" w:rsidR="1C693267" w:rsidRPr="00E479BA" w:rsidRDefault="1C693267" w:rsidP="5E8FC6C8">
      <w:pPr>
        <w:rPr>
          <w:color w:val="000000" w:themeColor="text1"/>
          <w:szCs w:val="22"/>
        </w:rPr>
      </w:pPr>
    </w:p>
    <w:p w14:paraId="7B56B3DF" w14:textId="448A38C5" w:rsidR="570410A2" w:rsidRPr="00E479BA" w:rsidRDefault="2FE7C861" w:rsidP="00015B25">
      <w:pPr>
        <w:pStyle w:val="ListParagraph"/>
        <w:numPr>
          <w:ilvl w:val="0"/>
          <w:numId w:val="11"/>
        </w:numPr>
        <w:rPr>
          <w:color w:val="000000" w:themeColor="text1"/>
          <w:szCs w:val="22"/>
        </w:rPr>
      </w:pPr>
      <w:r w:rsidRPr="00E479BA">
        <w:rPr>
          <w:rFonts w:eastAsia="Arial" w:cs="Arial"/>
          <w:szCs w:val="22"/>
        </w:rPr>
        <w:t>The ADU shall provide 32 channels of Red, Yellow and Green LED indicators that display full intersection status and 32 Blue fault status LED indicators to identify faulty channels.</w:t>
      </w:r>
    </w:p>
    <w:p w14:paraId="2FD0CE27" w14:textId="616BB5CB" w:rsidR="1C693267" w:rsidRPr="00E479BA" w:rsidRDefault="1C693267" w:rsidP="5E8FC6C8">
      <w:pPr>
        <w:rPr>
          <w:color w:val="000000" w:themeColor="text1"/>
          <w:szCs w:val="22"/>
        </w:rPr>
      </w:pPr>
    </w:p>
    <w:p w14:paraId="0C5E8C47" w14:textId="5FDE2AB4" w:rsidR="570410A2" w:rsidRPr="00E479BA" w:rsidRDefault="2FE7C861" w:rsidP="00015B25">
      <w:pPr>
        <w:pStyle w:val="ListParagraph"/>
        <w:numPr>
          <w:ilvl w:val="0"/>
          <w:numId w:val="11"/>
        </w:numPr>
        <w:rPr>
          <w:color w:val="000000" w:themeColor="text1"/>
          <w:szCs w:val="22"/>
        </w:rPr>
      </w:pPr>
      <w:r w:rsidRPr="00E479BA">
        <w:rPr>
          <w:rFonts w:eastAsia="Arial" w:cs="Arial"/>
          <w:szCs w:val="22"/>
        </w:rPr>
        <w:t>The ADU shall provide proper electrical termination to SB3.</w:t>
      </w:r>
    </w:p>
    <w:p w14:paraId="1C57DC46" w14:textId="60014A64" w:rsidR="1C693267" w:rsidRPr="00E479BA" w:rsidRDefault="1C693267" w:rsidP="5E8FC6C8">
      <w:pPr>
        <w:rPr>
          <w:color w:val="000000" w:themeColor="text1"/>
          <w:szCs w:val="22"/>
        </w:rPr>
      </w:pPr>
    </w:p>
    <w:p w14:paraId="2FB8AE59" w14:textId="43E4E329" w:rsidR="570410A2" w:rsidRPr="00E479BA" w:rsidRDefault="2FE7C861" w:rsidP="00015B25">
      <w:pPr>
        <w:pStyle w:val="ListParagraph"/>
        <w:numPr>
          <w:ilvl w:val="0"/>
          <w:numId w:val="11"/>
        </w:numPr>
        <w:rPr>
          <w:color w:val="000000" w:themeColor="text1"/>
          <w:szCs w:val="22"/>
        </w:rPr>
      </w:pPr>
      <w:r w:rsidRPr="00E479BA">
        <w:rPr>
          <w:rFonts w:eastAsia="Arial" w:cs="Arial"/>
          <w:szCs w:val="22"/>
        </w:rPr>
        <w:t xml:space="preserve">The ADU shall have a 4 line by </w:t>
      </w:r>
      <w:proofErr w:type="gramStart"/>
      <w:r w:rsidRPr="00E479BA">
        <w:rPr>
          <w:rFonts w:eastAsia="Arial" w:cs="Arial"/>
          <w:szCs w:val="22"/>
        </w:rPr>
        <w:t>20 character</w:t>
      </w:r>
      <w:proofErr w:type="gramEnd"/>
      <w:r w:rsidRPr="00E479BA">
        <w:rPr>
          <w:rFonts w:eastAsia="Arial" w:cs="Arial"/>
          <w:szCs w:val="22"/>
        </w:rPr>
        <w:t xml:space="preserve"> menu driven liquid crystal display with backlight and heater.</w:t>
      </w:r>
    </w:p>
    <w:p w14:paraId="7DE4A9A2" w14:textId="18C973CE" w:rsidR="1C693267" w:rsidRPr="00E479BA" w:rsidRDefault="1C693267" w:rsidP="5E8FC6C8">
      <w:pPr>
        <w:rPr>
          <w:color w:val="000000" w:themeColor="text1"/>
          <w:szCs w:val="22"/>
        </w:rPr>
      </w:pPr>
    </w:p>
    <w:p w14:paraId="211C82BF" w14:textId="46053492" w:rsidR="570410A2" w:rsidRPr="00E479BA" w:rsidRDefault="2FE7C861" w:rsidP="00015B25">
      <w:pPr>
        <w:pStyle w:val="ListParagraph"/>
        <w:numPr>
          <w:ilvl w:val="0"/>
          <w:numId w:val="11"/>
        </w:numPr>
        <w:rPr>
          <w:color w:val="000000" w:themeColor="text1"/>
          <w:szCs w:val="22"/>
        </w:rPr>
      </w:pPr>
      <w:r w:rsidRPr="00E479BA">
        <w:rPr>
          <w:rFonts w:eastAsia="Arial" w:cs="Arial"/>
          <w:szCs w:val="22"/>
        </w:rPr>
        <w:t>The ADU built-in Diagnostic Wizard shall automatically pinpoint faulty signals, offer trouble-shooting guidance</w:t>
      </w:r>
      <w:r w:rsidR="749167E1" w:rsidRPr="00E479BA">
        <w:rPr>
          <w:rFonts w:eastAsia="Arial" w:cs="Arial"/>
          <w:szCs w:val="22"/>
        </w:rPr>
        <w:t>,</w:t>
      </w:r>
      <w:r w:rsidRPr="00E479BA">
        <w:rPr>
          <w:rFonts w:eastAsia="Arial" w:cs="Arial"/>
          <w:szCs w:val="22"/>
        </w:rPr>
        <w:t xml:space="preserve"> and automatically isolate and identify problems.</w:t>
      </w:r>
    </w:p>
    <w:p w14:paraId="58F7C2E1" w14:textId="1FA7CB30" w:rsidR="1C693267" w:rsidRPr="00E479BA" w:rsidRDefault="1C693267" w:rsidP="5E8FC6C8">
      <w:pPr>
        <w:rPr>
          <w:color w:val="000000" w:themeColor="text1"/>
          <w:szCs w:val="22"/>
        </w:rPr>
      </w:pPr>
    </w:p>
    <w:p w14:paraId="4A45D3DF" w14:textId="146BE17A" w:rsidR="570410A2" w:rsidRPr="00E479BA" w:rsidRDefault="2FE7C861" w:rsidP="00015B25">
      <w:pPr>
        <w:pStyle w:val="ListParagraph"/>
        <w:numPr>
          <w:ilvl w:val="0"/>
          <w:numId w:val="11"/>
        </w:numPr>
        <w:rPr>
          <w:color w:val="000000" w:themeColor="text1"/>
          <w:szCs w:val="22"/>
        </w:rPr>
      </w:pPr>
      <w:r w:rsidRPr="00E479BA">
        <w:rPr>
          <w:rFonts w:eastAsia="Arial" w:cs="Arial"/>
          <w:szCs w:val="22"/>
        </w:rPr>
        <w:t xml:space="preserve">The ADU shall be equipped with Event Logging displaying the </w:t>
      </w:r>
      <w:proofErr w:type="spellStart"/>
      <w:r w:rsidRPr="00E479BA">
        <w:rPr>
          <w:rFonts w:eastAsia="Arial" w:cs="Arial"/>
          <w:szCs w:val="22"/>
        </w:rPr>
        <w:t>CMUip</w:t>
      </w:r>
      <w:proofErr w:type="spellEnd"/>
      <w:r w:rsidRPr="00E479BA">
        <w:rPr>
          <w:rFonts w:eastAsia="Arial" w:cs="Arial"/>
          <w:szCs w:val="22"/>
        </w:rPr>
        <w:t xml:space="preserve"> time-stamped nonvolatile event log records with the complete intersection status</w:t>
      </w:r>
      <w:r w:rsidR="6886F85F" w:rsidRPr="00E479BA">
        <w:rPr>
          <w:rFonts w:eastAsia="Arial" w:cs="Arial"/>
          <w:szCs w:val="22"/>
        </w:rPr>
        <w:t>,</w:t>
      </w:r>
      <w:r w:rsidRPr="00E479BA">
        <w:rPr>
          <w:rFonts w:eastAsia="Arial" w:cs="Arial"/>
          <w:szCs w:val="22"/>
        </w:rPr>
        <w:t xml:space="preserve"> as well as AC Line events, monitor resets, temperature and true RMS voltages and currents.</w:t>
      </w:r>
    </w:p>
    <w:p w14:paraId="21017AF4" w14:textId="62CC7F78" w:rsidR="1C693267" w:rsidRPr="00E479BA" w:rsidRDefault="1C693267" w:rsidP="5E8FC6C8">
      <w:pPr>
        <w:rPr>
          <w:rFonts w:eastAsia="Arial" w:cs="Arial"/>
          <w:color w:val="000000" w:themeColor="text1"/>
          <w:szCs w:val="22"/>
        </w:rPr>
      </w:pPr>
    </w:p>
    <w:p w14:paraId="37B1A9EB" w14:textId="6D6DDBE3" w:rsidR="32822611" w:rsidRPr="00E479BA" w:rsidRDefault="603593FC" w:rsidP="5E8FC6C8">
      <w:pPr>
        <w:ind w:left="720" w:firstLine="720"/>
        <w:rPr>
          <w:color w:val="000000" w:themeColor="text1"/>
          <w:szCs w:val="22"/>
        </w:rPr>
      </w:pPr>
      <w:r w:rsidRPr="00E479BA">
        <w:rPr>
          <w:rFonts w:eastAsia="Arial" w:cs="Arial"/>
          <w:szCs w:val="22"/>
        </w:rPr>
        <w:t xml:space="preserve">(5) </w:t>
      </w:r>
      <w:r w:rsidR="2FE7C861" w:rsidRPr="00E479BA">
        <w:rPr>
          <w:rFonts w:eastAsia="Arial" w:cs="Arial"/>
          <w:szCs w:val="22"/>
        </w:rPr>
        <w:t>Model 2216 Cabinet Power Supply (CPS)</w:t>
      </w:r>
      <w:r w:rsidR="3380DC3D" w:rsidRPr="00E479BA">
        <w:rPr>
          <w:rFonts w:eastAsia="Arial" w:cs="Arial"/>
          <w:szCs w:val="22"/>
        </w:rPr>
        <w:t>.</w:t>
      </w:r>
    </w:p>
    <w:p w14:paraId="71D70B94" w14:textId="3B6DC7FB" w:rsidR="1C693267" w:rsidRPr="00E479BA" w:rsidRDefault="1C693267" w:rsidP="5E8FC6C8">
      <w:pPr>
        <w:ind w:left="720" w:firstLine="720"/>
        <w:rPr>
          <w:rFonts w:eastAsia="Arial" w:cs="Arial"/>
          <w:color w:val="000000" w:themeColor="text1"/>
          <w:szCs w:val="22"/>
        </w:rPr>
      </w:pPr>
    </w:p>
    <w:p w14:paraId="105F1698" w14:textId="1CB467C6" w:rsidR="6B7F5659" w:rsidRPr="00E479BA" w:rsidRDefault="4A1E8BCC" w:rsidP="00015B25">
      <w:pPr>
        <w:pStyle w:val="ListParagraph"/>
        <w:numPr>
          <w:ilvl w:val="0"/>
          <w:numId w:val="10"/>
        </w:numPr>
        <w:rPr>
          <w:rFonts w:eastAsia="Arial" w:cs="Arial"/>
          <w:color w:val="000000" w:themeColor="text1"/>
          <w:szCs w:val="22"/>
        </w:rPr>
      </w:pPr>
      <w:r w:rsidRPr="00E479BA">
        <w:rPr>
          <w:rFonts w:eastAsia="Arial" w:cs="Arial"/>
          <w:szCs w:val="22"/>
        </w:rPr>
        <w:t>The Model 2216 Cabinet Power Supply is a modular 19 in</w:t>
      </w:r>
      <w:r w:rsidR="48CD3A1F" w:rsidRPr="00E479BA">
        <w:rPr>
          <w:rFonts w:eastAsia="Arial" w:cs="Arial"/>
          <w:szCs w:val="22"/>
        </w:rPr>
        <w:t>.</w:t>
      </w:r>
      <w:r w:rsidRPr="00E479BA">
        <w:rPr>
          <w:rFonts w:eastAsia="Arial" w:cs="Arial"/>
          <w:szCs w:val="22"/>
        </w:rPr>
        <w:t xml:space="preserve"> rack mounted power supply device providing the DC voltages necessary for operating the ATC Cabinet.</w:t>
      </w:r>
      <w:r w:rsidR="553E6A2D" w:rsidRPr="00E479BA">
        <w:rPr>
          <w:rFonts w:eastAsia="Arial" w:cs="Arial"/>
          <w:szCs w:val="22"/>
        </w:rPr>
        <w:t xml:space="preserve">  </w:t>
      </w:r>
      <w:r w:rsidRPr="00E479BA">
        <w:rPr>
          <w:rFonts w:eastAsia="Arial" w:cs="Arial"/>
          <w:szCs w:val="22"/>
        </w:rPr>
        <w:t>Power Factor Correction shall be provided.</w:t>
      </w:r>
      <w:r w:rsidR="4D2C6577" w:rsidRPr="00E479BA">
        <w:rPr>
          <w:rFonts w:eastAsia="Arial" w:cs="Arial"/>
          <w:szCs w:val="22"/>
        </w:rPr>
        <w:t xml:space="preserve">  </w:t>
      </w:r>
      <w:r w:rsidRPr="00E479BA">
        <w:rPr>
          <w:rFonts w:eastAsia="Arial" w:cs="Arial"/>
          <w:szCs w:val="22"/>
        </w:rPr>
        <w:t>The PS2216-24-HV provides a regulated 24 VDC output and a regulated 48 VDC output.</w:t>
      </w:r>
      <w:r w:rsidR="6D6F619D" w:rsidRPr="00E479BA">
        <w:rPr>
          <w:rFonts w:eastAsia="Arial" w:cs="Arial"/>
          <w:szCs w:val="22"/>
        </w:rPr>
        <w:t xml:space="preserve">  </w:t>
      </w:r>
      <w:r w:rsidRPr="00E479BA">
        <w:rPr>
          <w:rFonts w:eastAsia="Arial" w:cs="Arial"/>
          <w:szCs w:val="22"/>
        </w:rPr>
        <w:t xml:space="preserve">The PS2216-2412-HV model provides a regulated 24 VDC output, a regulated 48 VDC output, and a regulated 12 VDC output option for </w:t>
      </w:r>
      <w:r w:rsidRPr="00E479BA">
        <w:rPr>
          <w:rFonts w:eastAsia="Arial" w:cs="Arial"/>
          <w:szCs w:val="22"/>
        </w:rPr>
        <w:lastRenderedPageBreak/>
        <w:t>powering the Input Assembly devices.</w:t>
      </w:r>
      <w:r w:rsidR="5B69534F" w:rsidRPr="00E479BA">
        <w:rPr>
          <w:rFonts w:eastAsia="Arial" w:cs="Arial"/>
          <w:szCs w:val="22"/>
        </w:rPr>
        <w:t xml:space="preserve">  </w:t>
      </w:r>
      <w:r w:rsidRPr="00E479BA">
        <w:rPr>
          <w:rFonts w:eastAsia="Arial" w:cs="Arial"/>
          <w:szCs w:val="22"/>
        </w:rPr>
        <w:t>Unless otherwise specified, all PS2216 requirements apply to both model types.</w:t>
      </w:r>
    </w:p>
    <w:p w14:paraId="46A39B3C" w14:textId="1AB51C71" w:rsidR="1C693267" w:rsidRPr="00E479BA" w:rsidRDefault="1C693267" w:rsidP="5E8FC6C8">
      <w:pPr>
        <w:rPr>
          <w:color w:val="000000" w:themeColor="text1"/>
          <w:szCs w:val="22"/>
        </w:rPr>
      </w:pPr>
    </w:p>
    <w:p w14:paraId="67275C40" w14:textId="15DF67F9"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The CPS shall be 1U in height maximum and designed to mount into a 19 in</w:t>
      </w:r>
      <w:r w:rsidR="06BEB26A" w:rsidRPr="00E479BA">
        <w:rPr>
          <w:rFonts w:eastAsia="Arial" w:cs="Arial"/>
          <w:szCs w:val="22"/>
        </w:rPr>
        <w:t>.</w:t>
      </w:r>
      <w:r w:rsidRPr="00E479BA">
        <w:rPr>
          <w:rFonts w:eastAsia="Arial" w:cs="Arial"/>
          <w:szCs w:val="22"/>
        </w:rPr>
        <w:t xml:space="preserve"> EIA rack.</w:t>
      </w:r>
      <w:r w:rsidR="5FD49E84" w:rsidRPr="00E479BA">
        <w:rPr>
          <w:rFonts w:eastAsia="Arial" w:cs="Arial"/>
          <w:szCs w:val="22"/>
        </w:rPr>
        <w:t xml:space="preserve">  </w:t>
      </w:r>
      <w:r w:rsidRPr="00E479BA">
        <w:rPr>
          <w:rFonts w:eastAsia="Arial" w:cs="Arial"/>
          <w:szCs w:val="22"/>
        </w:rPr>
        <w:t>The maximum depth of the PS2216 shall be less than 8</w:t>
      </w:r>
      <w:r w:rsidR="06308381" w:rsidRPr="00E479BA">
        <w:rPr>
          <w:rFonts w:eastAsia="Arial" w:cs="Arial"/>
          <w:szCs w:val="22"/>
        </w:rPr>
        <w:t xml:space="preserve"> in.</w:t>
      </w:r>
    </w:p>
    <w:p w14:paraId="411796ED" w14:textId="55063DE0" w:rsidR="1C693267" w:rsidRPr="00E479BA" w:rsidRDefault="1C693267" w:rsidP="5E8FC6C8">
      <w:pPr>
        <w:rPr>
          <w:color w:val="000000" w:themeColor="text1"/>
          <w:szCs w:val="22"/>
        </w:rPr>
      </w:pPr>
    </w:p>
    <w:p w14:paraId="198AA71C" w14:textId="535F59FF"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The CPS shall be powered from AC Line provided by an AC Line cord with NEMA Type 515 plug.</w:t>
      </w:r>
      <w:r w:rsidR="548267F2" w:rsidRPr="00E479BA">
        <w:rPr>
          <w:rFonts w:eastAsia="Arial" w:cs="Arial"/>
          <w:szCs w:val="22"/>
        </w:rPr>
        <w:t xml:space="preserve">  </w:t>
      </w:r>
      <w:r w:rsidRPr="00E479BA">
        <w:rPr>
          <w:rFonts w:eastAsia="Arial" w:cs="Arial"/>
          <w:szCs w:val="22"/>
        </w:rPr>
        <w:t>The input voltage range shall be 80 to 270 VAC, 45 to 65 Hz</w:t>
      </w:r>
      <w:r w:rsidR="2991B1C8" w:rsidRPr="00E479BA">
        <w:rPr>
          <w:rFonts w:eastAsia="Arial" w:cs="Arial"/>
          <w:szCs w:val="22"/>
        </w:rPr>
        <w:t xml:space="preserve">.  </w:t>
      </w:r>
      <w:r w:rsidRPr="00E479BA">
        <w:rPr>
          <w:rFonts w:eastAsia="Arial" w:cs="Arial"/>
          <w:szCs w:val="22"/>
        </w:rPr>
        <w:t>Power Factor Correction shall be greater than 0.95.</w:t>
      </w:r>
    </w:p>
    <w:p w14:paraId="554172D7" w14:textId="12474D92" w:rsidR="1C693267" w:rsidRPr="00E479BA" w:rsidRDefault="1C693267" w:rsidP="5E8FC6C8">
      <w:pPr>
        <w:rPr>
          <w:color w:val="000000" w:themeColor="text1"/>
          <w:szCs w:val="22"/>
        </w:rPr>
      </w:pPr>
    </w:p>
    <w:p w14:paraId="08AB3107" w14:textId="66A2DA30"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The PS2216-2412 shall provide:</w:t>
      </w:r>
    </w:p>
    <w:p w14:paraId="78E396F7" w14:textId="3AC0F56D" w:rsidR="1C693267" w:rsidRPr="00E479BA" w:rsidRDefault="1C693267" w:rsidP="5E8FC6C8">
      <w:pPr>
        <w:rPr>
          <w:color w:val="000000" w:themeColor="text1"/>
          <w:szCs w:val="22"/>
        </w:rPr>
      </w:pPr>
    </w:p>
    <w:p w14:paraId="31E9D4E8" w14:textId="590DD383"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48 VDC +/- 2 VDC at 1 A maximum</w:t>
      </w:r>
    </w:p>
    <w:p w14:paraId="305BA913" w14:textId="68C45A9B"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24 VDC +/- 2 VDC at 4 A maximum</w:t>
      </w:r>
    </w:p>
    <w:p w14:paraId="2DD18434" w14:textId="241C19BA"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 xml:space="preserve">12 VDC +/- 1 VDC at 5 A maximum </w:t>
      </w:r>
    </w:p>
    <w:p w14:paraId="4706C523" w14:textId="5D30F923" w:rsidR="1C693267" w:rsidRPr="00E479BA" w:rsidRDefault="1C693267" w:rsidP="5E8FC6C8">
      <w:pPr>
        <w:rPr>
          <w:color w:val="000000" w:themeColor="text1"/>
          <w:szCs w:val="22"/>
        </w:rPr>
      </w:pPr>
    </w:p>
    <w:p w14:paraId="1A3C675F" w14:textId="746C0DDF"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Each DC output shall be electrically isolated from AC Mains and Earth Ground.</w:t>
      </w:r>
      <w:r w:rsidR="6F2133DD" w:rsidRPr="00E479BA">
        <w:rPr>
          <w:rFonts w:eastAsia="Arial" w:cs="Arial"/>
          <w:szCs w:val="22"/>
        </w:rPr>
        <w:t xml:space="preserve">  </w:t>
      </w:r>
      <w:r w:rsidRPr="00E479BA">
        <w:rPr>
          <w:rFonts w:eastAsia="Arial" w:cs="Arial"/>
          <w:szCs w:val="22"/>
        </w:rPr>
        <w:t>The 24 VDC and 12 VDC outputs share a common ground.</w:t>
      </w:r>
    </w:p>
    <w:p w14:paraId="2E4D67C3" w14:textId="4F809021" w:rsidR="1C693267" w:rsidRPr="00E479BA" w:rsidRDefault="1C693267" w:rsidP="5E8FC6C8">
      <w:pPr>
        <w:rPr>
          <w:color w:val="000000" w:themeColor="text1"/>
          <w:szCs w:val="22"/>
        </w:rPr>
      </w:pPr>
    </w:p>
    <w:p w14:paraId="368BA1F2" w14:textId="095E9A89"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 xml:space="preserve">The DC Output Ripple on each output shall be less than 300 </w:t>
      </w:r>
      <w:proofErr w:type="spellStart"/>
      <w:r w:rsidRPr="00E479BA">
        <w:rPr>
          <w:rFonts w:eastAsia="Arial" w:cs="Arial"/>
          <w:szCs w:val="22"/>
        </w:rPr>
        <w:t>mVpp</w:t>
      </w:r>
      <w:proofErr w:type="spellEnd"/>
      <w:r w:rsidRPr="00E479BA">
        <w:rPr>
          <w:rFonts w:eastAsia="Arial" w:cs="Arial"/>
          <w:szCs w:val="22"/>
        </w:rPr>
        <w:t xml:space="preserve"> when measured at 20</w:t>
      </w:r>
      <w:r w:rsidR="12BA91A4" w:rsidRPr="00E479BA">
        <w:rPr>
          <w:rFonts w:eastAsia="Arial" w:cs="Arial"/>
          <w:szCs w:val="22"/>
        </w:rPr>
        <w:t xml:space="preserve"> </w:t>
      </w:r>
      <w:r w:rsidRPr="00E479BA">
        <w:rPr>
          <w:rFonts w:eastAsia="Arial" w:cs="Arial"/>
          <w:szCs w:val="22"/>
        </w:rPr>
        <w:t>MHz of bandwidth using a 12</w:t>
      </w:r>
      <w:r w:rsidR="58B28152" w:rsidRPr="00E479BA">
        <w:rPr>
          <w:rFonts w:eastAsia="Arial" w:cs="Arial"/>
          <w:szCs w:val="22"/>
        </w:rPr>
        <w:t xml:space="preserve"> in. </w:t>
      </w:r>
      <w:r w:rsidRPr="00E479BA">
        <w:rPr>
          <w:rFonts w:eastAsia="Arial" w:cs="Arial"/>
          <w:szCs w:val="22"/>
        </w:rPr>
        <w:t>twisted pair-wire terminated with a 0.1</w:t>
      </w:r>
      <w:r w:rsidR="56CA44D3" w:rsidRPr="00E479BA">
        <w:rPr>
          <w:rFonts w:eastAsia="Arial" w:cs="Arial"/>
          <w:szCs w:val="22"/>
        </w:rPr>
        <w:t xml:space="preserve"> µ</w:t>
      </w:r>
      <w:r w:rsidRPr="00E479BA">
        <w:rPr>
          <w:rFonts w:eastAsia="Arial" w:cs="Arial"/>
          <w:szCs w:val="22"/>
        </w:rPr>
        <w:t>f &amp; 47</w:t>
      </w:r>
      <w:r w:rsidR="4BEA1623" w:rsidRPr="00E479BA">
        <w:rPr>
          <w:rFonts w:eastAsia="Arial" w:cs="Arial"/>
          <w:szCs w:val="22"/>
        </w:rPr>
        <w:t xml:space="preserve"> µ</w:t>
      </w:r>
      <w:r w:rsidRPr="00E479BA">
        <w:rPr>
          <w:rFonts w:eastAsia="Arial" w:cs="Arial"/>
          <w:szCs w:val="22"/>
        </w:rPr>
        <w:t>f capacitor.</w:t>
      </w:r>
    </w:p>
    <w:p w14:paraId="6490A146" w14:textId="198BA1C0" w:rsidR="1C693267" w:rsidRPr="00E479BA" w:rsidRDefault="1C693267" w:rsidP="5E8FC6C8">
      <w:pPr>
        <w:rPr>
          <w:color w:val="000000" w:themeColor="text1"/>
          <w:szCs w:val="22"/>
        </w:rPr>
      </w:pPr>
    </w:p>
    <w:p w14:paraId="71CE969C" w14:textId="4A200199"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 xml:space="preserve">The DC outputs shall attain regulated output levels within 500 </w:t>
      </w:r>
      <w:proofErr w:type="spellStart"/>
      <w:r w:rsidRPr="00E479BA">
        <w:rPr>
          <w:rFonts w:eastAsia="Arial" w:cs="Arial"/>
          <w:szCs w:val="22"/>
        </w:rPr>
        <w:t>m</w:t>
      </w:r>
      <w:r w:rsidR="4F2E35E1" w:rsidRPr="00E479BA">
        <w:rPr>
          <w:rFonts w:eastAsia="Arial" w:cs="Arial"/>
          <w:szCs w:val="22"/>
        </w:rPr>
        <w:t>s</w:t>
      </w:r>
      <w:proofErr w:type="spellEnd"/>
      <w:r w:rsidRPr="00E479BA">
        <w:rPr>
          <w:rFonts w:eastAsia="Arial" w:cs="Arial"/>
          <w:szCs w:val="22"/>
        </w:rPr>
        <w:t xml:space="preserve"> of applied AC Line voltage of 110 V</w:t>
      </w:r>
      <w:r w:rsidR="65287FE2" w:rsidRPr="00E479BA">
        <w:rPr>
          <w:rFonts w:eastAsia="Arial" w:cs="Arial"/>
          <w:szCs w:val="22"/>
        </w:rPr>
        <w:t>AC</w:t>
      </w:r>
      <w:r w:rsidRPr="00E479BA">
        <w:rPr>
          <w:rFonts w:eastAsia="Arial" w:cs="Arial"/>
          <w:szCs w:val="22"/>
        </w:rPr>
        <w:t xml:space="preserve"> nominal across the operating temperature range and at rated full load.</w:t>
      </w:r>
    </w:p>
    <w:p w14:paraId="410C1DF8" w14:textId="559F5CC7" w:rsidR="1C693267" w:rsidRPr="00E479BA" w:rsidRDefault="1C693267" w:rsidP="5E8FC6C8">
      <w:pPr>
        <w:rPr>
          <w:color w:val="000000" w:themeColor="text1"/>
          <w:szCs w:val="22"/>
        </w:rPr>
      </w:pPr>
    </w:p>
    <w:p w14:paraId="365486CA" w14:textId="06DE3795"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 xml:space="preserve">The DC outputs shall maintain regulated output level for a minimum of 50 </w:t>
      </w:r>
      <w:proofErr w:type="spellStart"/>
      <w:r w:rsidRPr="00E479BA">
        <w:rPr>
          <w:rFonts w:eastAsia="Arial" w:cs="Arial"/>
          <w:szCs w:val="22"/>
        </w:rPr>
        <w:t>m</w:t>
      </w:r>
      <w:r w:rsidR="06E6428A" w:rsidRPr="00E479BA">
        <w:rPr>
          <w:rFonts w:eastAsia="Arial" w:cs="Arial"/>
          <w:szCs w:val="22"/>
        </w:rPr>
        <w:t>s</w:t>
      </w:r>
      <w:proofErr w:type="spellEnd"/>
      <w:r w:rsidR="06E6428A" w:rsidRPr="00E479BA">
        <w:rPr>
          <w:rFonts w:eastAsia="Arial" w:cs="Arial"/>
          <w:szCs w:val="22"/>
        </w:rPr>
        <w:t xml:space="preserve"> </w:t>
      </w:r>
      <w:r w:rsidRPr="00E479BA">
        <w:rPr>
          <w:rFonts w:eastAsia="Arial" w:cs="Arial"/>
          <w:szCs w:val="22"/>
        </w:rPr>
        <w:t>across the operating temperature range and at rated full load.</w:t>
      </w:r>
    </w:p>
    <w:p w14:paraId="411E2307" w14:textId="6814C433" w:rsidR="1C693267" w:rsidRPr="00E479BA" w:rsidRDefault="1C693267" w:rsidP="5E8FC6C8">
      <w:pPr>
        <w:rPr>
          <w:color w:val="000000" w:themeColor="text1"/>
          <w:szCs w:val="22"/>
        </w:rPr>
      </w:pPr>
    </w:p>
    <w:p w14:paraId="0DDF7576" w14:textId="3C071B85"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All indicators shall be clear LEDs.</w:t>
      </w:r>
      <w:r w:rsidR="739FD83F" w:rsidRPr="00E479BA">
        <w:rPr>
          <w:rFonts w:eastAsia="Arial" w:cs="Arial"/>
          <w:szCs w:val="22"/>
        </w:rPr>
        <w:t xml:space="preserve">  </w:t>
      </w:r>
      <w:r w:rsidRPr="00E479BA">
        <w:rPr>
          <w:rFonts w:eastAsia="Arial" w:cs="Arial"/>
          <w:szCs w:val="22"/>
        </w:rPr>
        <w:t>Clear LEDs shall not depend on a reflector or diffusion as part of its design.</w:t>
      </w:r>
      <w:r w:rsidR="17A57593" w:rsidRPr="00E479BA">
        <w:rPr>
          <w:rFonts w:eastAsia="Arial" w:cs="Arial"/>
          <w:szCs w:val="22"/>
        </w:rPr>
        <w:t xml:space="preserve">  </w:t>
      </w:r>
      <w:r w:rsidRPr="00E479BA">
        <w:rPr>
          <w:rFonts w:eastAsia="Arial" w:cs="Arial"/>
          <w:szCs w:val="22"/>
        </w:rPr>
        <w:t>Clear LEDs shall not appear to be ON when exposed to ambient light.</w:t>
      </w:r>
      <w:r w:rsidR="55027EA3" w:rsidRPr="00E479BA">
        <w:rPr>
          <w:rFonts w:eastAsia="Arial" w:cs="Arial"/>
          <w:szCs w:val="22"/>
        </w:rPr>
        <w:t xml:space="preserve">  </w:t>
      </w:r>
      <w:r w:rsidRPr="00E479BA">
        <w:rPr>
          <w:rFonts w:eastAsia="Arial" w:cs="Arial"/>
          <w:szCs w:val="22"/>
        </w:rPr>
        <w:t>The following indicators shall be provided:</w:t>
      </w:r>
    </w:p>
    <w:p w14:paraId="24D97559" w14:textId="38D058B9" w:rsidR="1C693267" w:rsidRPr="00E479BA" w:rsidRDefault="1C693267" w:rsidP="5E8FC6C8">
      <w:pPr>
        <w:rPr>
          <w:color w:val="000000" w:themeColor="text1"/>
          <w:szCs w:val="22"/>
        </w:rPr>
      </w:pPr>
    </w:p>
    <w:p w14:paraId="5268F14D" w14:textId="2C74C8FD"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A green AC Line indicator shall illuminate to indicate Operational input voltage is proper and the AC Line fuse is intact.</w:t>
      </w:r>
    </w:p>
    <w:p w14:paraId="05E081BD" w14:textId="4664FEDD" w:rsidR="1C693267" w:rsidRPr="00E479BA" w:rsidRDefault="1C693267" w:rsidP="5E8FC6C8">
      <w:pPr>
        <w:rPr>
          <w:color w:val="000000" w:themeColor="text1"/>
          <w:szCs w:val="22"/>
        </w:rPr>
      </w:pPr>
    </w:p>
    <w:p w14:paraId="573941DB" w14:textId="76DEBA10"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 xml:space="preserve">A green indicator shall illuminate to indicate the 48 VDC output is </w:t>
      </w:r>
      <w:proofErr w:type="gramStart"/>
      <w:r w:rsidRPr="00E479BA">
        <w:rPr>
          <w:rFonts w:eastAsia="Arial" w:cs="Arial"/>
          <w:szCs w:val="22"/>
        </w:rPr>
        <w:t>active</w:t>
      </w:r>
      <w:proofErr w:type="gramEnd"/>
      <w:r w:rsidRPr="00E479BA">
        <w:rPr>
          <w:rFonts w:eastAsia="Arial" w:cs="Arial"/>
          <w:szCs w:val="22"/>
        </w:rPr>
        <w:t xml:space="preserve"> and the fuse is intact.</w:t>
      </w:r>
    </w:p>
    <w:p w14:paraId="0251AFE1" w14:textId="5F2F6C32" w:rsidR="1C693267" w:rsidRPr="00E479BA" w:rsidRDefault="1C693267" w:rsidP="5E8FC6C8">
      <w:pPr>
        <w:rPr>
          <w:color w:val="000000" w:themeColor="text1"/>
          <w:szCs w:val="22"/>
        </w:rPr>
      </w:pPr>
    </w:p>
    <w:p w14:paraId="79F49600" w14:textId="7F73A7DA"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 xml:space="preserve">A green indicator shall illuminate to indicate the 24 VDC output is </w:t>
      </w:r>
      <w:proofErr w:type="gramStart"/>
      <w:r w:rsidRPr="00E479BA">
        <w:rPr>
          <w:rFonts w:eastAsia="Arial" w:cs="Arial"/>
          <w:szCs w:val="22"/>
        </w:rPr>
        <w:t>active</w:t>
      </w:r>
      <w:proofErr w:type="gramEnd"/>
      <w:r w:rsidRPr="00E479BA">
        <w:rPr>
          <w:rFonts w:eastAsia="Arial" w:cs="Arial"/>
          <w:szCs w:val="22"/>
        </w:rPr>
        <w:t xml:space="preserve"> and the fuse is intact.</w:t>
      </w:r>
    </w:p>
    <w:p w14:paraId="5890E2DA" w14:textId="0B407815" w:rsidR="1C693267" w:rsidRPr="00E479BA" w:rsidRDefault="1C693267" w:rsidP="5E8FC6C8">
      <w:pPr>
        <w:rPr>
          <w:color w:val="000000" w:themeColor="text1"/>
          <w:szCs w:val="22"/>
        </w:rPr>
      </w:pPr>
    </w:p>
    <w:p w14:paraId="38911FF0" w14:textId="32C9087F" w:rsidR="570410A2" w:rsidRPr="00E479BA" w:rsidRDefault="2FE7C861" w:rsidP="00015B25">
      <w:pPr>
        <w:pStyle w:val="ListParagraph"/>
        <w:numPr>
          <w:ilvl w:val="1"/>
          <w:numId w:val="10"/>
        </w:numPr>
        <w:rPr>
          <w:color w:val="000000" w:themeColor="text1"/>
          <w:szCs w:val="22"/>
        </w:rPr>
      </w:pPr>
      <w:r w:rsidRPr="00E479BA">
        <w:rPr>
          <w:rFonts w:eastAsia="Arial" w:cs="Arial"/>
          <w:szCs w:val="22"/>
        </w:rPr>
        <w:t xml:space="preserve">A green indicator shall illuminate to indicate the 12 VDC output is </w:t>
      </w:r>
      <w:proofErr w:type="gramStart"/>
      <w:r w:rsidRPr="00E479BA">
        <w:rPr>
          <w:rFonts w:eastAsia="Arial" w:cs="Arial"/>
          <w:szCs w:val="22"/>
        </w:rPr>
        <w:t>active</w:t>
      </w:r>
      <w:proofErr w:type="gramEnd"/>
      <w:r w:rsidRPr="00E479BA">
        <w:rPr>
          <w:rFonts w:eastAsia="Arial" w:cs="Arial"/>
          <w:szCs w:val="22"/>
        </w:rPr>
        <w:t xml:space="preserve"> and the fuse is intact (PS2216-2412 </w:t>
      </w:r>
      <w:r w:rsidR="75AE25DE" w:rsidRPr="00E479BA">
        <w:rPr>
          <w:rFonts w:eastAsia="Arial" w:cs="Arial"/>
          <w:szCs w:val="22"/>
        </w:rPr>
        <w:t>o</w:t>
      </w:r>
      <w:r w:rsidRPr="00E479BA">
        <w:rPr>
          <w:rFonts w:eastAsia="Arial" w:cs="Arial"/>
          <w:szCs w:val="22"/>
        </w:rPr>
        <w:t>nly).</w:t>
      </w:r>
    </w:p>
    <w:p w14:paraId="3472A72F" w14:textId="5DFA0546" w:rsidR="1C693267" w:rsidRPr="00E479BA" w:rsidRDefault="1C693267" w:rsidP="5E8FC6C8">
      <w:pPr>
        <w:rPr>
          <w:color w:val="000000" w:themeColor="text1"/>
          <w:szCs w:val="22"/>
        </w:rPr>
      </w:pPr>
    </w:p>
    <w:p w14:paraId="1E86D05E" w14:textId="0C6DD3A6" w:rsidR="570410A2" w:rsidRPr="00E479BA" w:rsidRDefault="2FE7C861" w:rsidP="00015B25">
      <w:pPr>
        <w:pStyle w:val="ListParagraph"/>
        <w:numPr>
          <w:ilvl w:val="0"/>
          <w:numId w:val="10"/>
        </w:numPr>
        <w:rPr>
          <w:color w:val="000000" w:themeColor="text1"/>
          <w:szCs w:val="22"/>
        </w:rPr>
      </w:pPr>
      <w:r w:rsidRPr="00E479BA">
        <w:rPr>
          <w:rFonts w:eastAsia="Arial" w:cs="Arial"/>
          <w:szCs w:val="22"/>
        </w:rPr>
        <w:t>Banana style test jacks shall be provided on the front panel for each DC output and DC ground.</w:t>
      </w:r>
      <w:r w:rsidR="22140861" w:rsidRPr="00E479BA">
        <w:rPr>
          <w:rFonts w:eastAsia="Arial" w:cs="Arial"/>
          <w:szCs w:val="22"/>
        </w:rPr>
        <w:t xml:space="preserve">  </w:t>
      </w:r>
      <w:r w:rsidRPr="00E479BA">
        <w:rPr>
          <w:rFonts w:eastAsia="Arial" w:cs="Arial"/>
          <w:szCs w:val="22"/>
        </w:rPr>
        <w:t>Mating banana plug spring width shall be 0.175 in</w:t>
      </w:r>
      <w:r w:rsidR="5D26805A" w:rsidRPr="00E479BA">
        <w:rPr>
          <w:rFonts w:eastAsia="Arial" w:cs="Arial"/>
          <w:szCs w:val="22"/>
        </w:rPr>
        <w:t>. N</w:t>
      </w:r>
      <w:r w:rsidRPr="00E479BA">
        <w:rPr>
          <w:rFonts w:eastAsia="Arial" w:cs="Arial"/>
          <w:szCs w:val="22"/>
        </w:rPr>
        <w:t>ominal.</w:t>
      </w:r>
    </w:p>
    <w:p w14:paraId="6EAD2754" w14:textId="35665990" w:rsidR="1C693267" w:rsidRPr="00E479BA" w:rsidRDefault="1C693267" w:rsidP="5E8FC6C8">
      <w:pPr>
        <w:rPr>
          <w:color w:val="000000" w:themeColor="text1"/>
          <w:szCs w:val="22"/>
        </w:rPr>
      </w:pPr>
    </w:p>
    <w:p w14:paraId="264A9EC2" w14:textId="2E457218" w:rsidR="570410A2" w:rsidRPr="00E479BA" w:rsidRDefault="2FE7C861" w:rsidP="00015B25">
      <w:pPr>
        <w:pStyle w:val="ListParagraph"/>
        <w:numPr>
          <w:ilvl w:val="0"/>
          <w:numId w:val="10"/>
        </w:numPr>
        <w:rPr>
          <w:rFonts w:eastAsia="Arial" w:cs="Arial"/>
          <w:color w:val="000000" w:themeColor="text1"/>
          <w:szCs w:val="22"/>
        </w:rPr>
      </w:pPr>
      <w:r w:rsidRPr="00E479BA">
        <w:rPr>
          <w:rFonts w:eastAsia="Arial" w:cs="Arial"/>
          <w:szCs w:val="22"/>
        </w:rPr>
        <w:t>The output connector shall be a Phoenix Contact #1825161 and shall mate with a Phoenix Contact #1825352 or equivalent.</w:t>
      </w:r>
      <w:r w:rsidR="6E43B596" w:rsidRPr="00E479BA">
        <w:rPr>
          <w:rFonts w:eastAsia="Arial" w:cs="Arial"/>
          <w:szCs w:val="22"/>
        </w:rPr>
        <w:t xml:space="preserve">  </w:t>
      </w:r>
      <w:r w:rsidRPr="00E479BA">
        <w:rPr>
          <w:rFonts w:eastAsia="Arial" w:cs="Arial"/>
          <w:szCs w:val="22"/>
        </w:rPr>
        <w:t>Pin #1 shall be the right most pin when viewed from the rear of the supply.</w:t>
      </w:r>
    </w:p>
    <w:p w14:paraId="66991257" w14:textId="6701147F" w:rsidR="1C693267" w:rsidRPr="00E479BA" w:rsidRDefault="1C693267" w:rsidP="5E8FC6C8">
      <w:pPr>
        <w:rPr>
          <w:color w:val="000000" w:themeColor="text1"/>
          <w:szCs w:val="22"/>
        </w:rPr>
      </w:pPr>
    </w:p>
    <w:p w14:paraId="62B72856" w14:textId="1A609041" w:rsidR="0F1DF8E6" w:rsidRPr="00E479BA" w:rsidRDefault="0811558A" w:rsidP="5E8FC6C8">
      <w:pPr>
        <w:ind w:left="1440" w:firstLine="720"/>
        <w:rPr>
          <w:color w:val="000000" w:themeColor="text1"/>
          <w:szCs w:val="22"/>
        </w:rPr>
      </w:pPr>
      <w:r w:rsidRPr="00E479BA">
        <w:rPr>
          <w:rFonts w:eastAsia="Arial" w:cs="Arial"/>
          <w:szCs w:val="22"/>
        </w:rPr>
        <w:t>T</w:t>
      </w:r>
      <w:r w:rsidR="2FE7C861" w:rsidRPr="00E479BA">
        <w:rPr>
          <w:rFonts w:eastAsia="Arial" w:cs="Arial"/>
          <w:szCs w:val="22"/>
        </w:rPr>
        <w:t>able 2 – Power Supply Connector Pin-Out</w:t>
      </w:r>
    </w:p>
    <w:p w14:paraId="6F262717" w14:textId="1397F823" w:rsidR="1C693267" w:rsidRPr="00E479BA" w:rsidRDefault="1C693267" w:rsidP="5E8FC6C8">
      <w:pPr>
        <w:ind w:left="1440" w:firstLine="720"/>
        <w:rPr>
          <w:rFonts w:eastAsia="Arial" w:cs="Arial"/>
          <w:color w:val="000000" w:themeColor="text1"/>
          <w:szCs w:val="22"/>
        </w:rPr>
      </w:pPr>
    </w:p>
    <w:tbl>
      <w:tblPr>
        <w:tblStyle w:val="TableGrid"/>
        <w:tblW w:w="0" w:type="auto"/>
        <w:tblInd w:w="220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35"/>
        <w:gridCol w:w="2880"/>
      </w:tblGrid>
      <w:tr w:rsidR="1C693267" w:rsidRPr="00E479BA" w14:paraId="4E1C3003" w14:textId="77777777" w:rsidTr="5E8FC6C8">
        <w:trPr>
          <w:trHeight w:val="300"/>
        </w:trPr>
        <w:tc>
          <w:tcPr>
            <w:tcW w:w="735" w:type="dxa"/>
            <w:tcMar>
              <w:left w:w="105" w:type="dxa"/>
              <w:right w:w="105" w:type="dxa"/>
            </w:tcMar>
          </w:tcPr>
          <w:p w14:paraId="447E8143" w14:textId="72111D50" w:rsidR="1C693267" w:rsidRPr="00E479BA" w:rsidRDefault="6D12ED2D" w:rsidP="5E8FC6C8">
            <w:pPr>
              <w:rPr>
                <w:rFonts w:eastAsia="Arial" w:cs="Arial"/>
                <w:szCs w:val="22"/>
              </w:rPr>
            </w:pPr>
            <w:r w:rsidRPr="00E479BA">
              <w:rPr>
                <w:rFonts w:eastAsia="Arial" w:cs="Arial"/>
                <w:szCs w:val="22"/>
              </w:rPr>
              <w:t>Pin</w:t>
            </w:r>
          </w:p>
        </w:tc>
        <w:tc>
          <w:tcPr>
            <w:tcW w:w="2880" w:type="dxa"/>
            <w:tcMar>
              <w:left w:w="105" w:type="dxa"/>
              <w:right w:w="105" w:type="dxa"/>
            </w:tcMar>
          </w:tcPr>
          <w:p w14:paraId="2B44B000" w14:textId="0257B36F" w:rsidR="1C693267" w:rsidRPr="00E479BA" w:rsidRDefault="6D12ED2D" w:rsidP="5E8FC6C8">
            <w:pPr>
              <w:rPr>
                <w:rFonts w:eastAsia="Arial" w:cs="Arial"/>
                <w:szCs w:val="22"/>
              </w:rPr>
            </w:pPr>
            <w:r w:rsidRPr="00E479BA">
              <w:rPr>
                <w:rFonts w:eastAsia="Arial" w:cs="Arial"/>
                <w:szCs w:val="22"/>
              </w:rPr>
              <w:t>Function</w:t>
            </w:r>
          </w:p>
        </w:tc>
      </w:tr>
      <w:tr w:rsidR="1C693267" w:rsidRPr="00E479BA" w14:paraId="6A55AE76" w14:textId="77777777" w:rsidTr="5E8FC6C8">
        <w:trPr>
          <w:trHeight w:val="300"/>
        </w:trPr>
        <w:tc>
          <w:tcPr>
            <w:tcW w:w="735" w:type="dxa"/>
            <w:tcMar>
              <w:left w:w="105" w:type="dxa"/>
              <w:right w:w="105" w:type="dxa"/>
            </w:tcMar>
          </w:tcPr>
          <w:p w14:paraId="06A167A9" w14:textId="3C575DCC" w:rsidR="1C693267" w:rsidRPr="00E479BA" w:rsidRDefault="6D12ED2D" w:rsidP="5E8FC6C8">
            <w:pPr>
              <w:rPr>
                <w:rFonts w:eastAsia="Arial" w:cs="Arial"/>
                <w:szCs w:val="22"/>
              </w:rPr>
            </w:pPr>
            <w:r w:rsidRPr="00E479BA">
              <w:rPr>
                <w:rFonts w:eastAsia="Arial" w:cs="Arial"/>
                <w:szCs w:val="22"/>
              </w:rPr>
              <w:t>1</w:t>
            </w:r>
          </w:p>
        </w:tc>
        <w:tc>
          <w:tcPr>
            <w:tcW w:w="2880" w:type="dxa"/>
            <w:tcMar>
              <w:left w:w="105" w:type="dxa"/>
              <w:right w:w="105" w:type="dxa"/>
            </w:tcMar>
          </w:tcPr>
          <w:p w14:paraId="07A066BB" w14:textId="249FE2F5" w:rsidR="1C693267" w:rsidRPr="00E479BA" w:rsidRDefault="6D12ED2D" w:rsidP="5E8FC6C8">
            <w:pPr>
              <w:rPr>
                <w:rFonts w:eastAsia="Arial" w:cs="Arial"/>
                <w:szCs w:val="22"/>
              </w:rPr>
            </w:pPr>
            <w:r w:rsidRPr="00E479BA">
              <w:rPr>
                <w:rFonts w:eastAsia="Arial" w:cs="Arial"/>
                <w:szCs w:val="22"/>
              </w:rPr>
              <w:t>+48VDC</w:t>
            </w:r>
          </w:p>
        </w:tc>
      </w:tr>
      <w:tr w:rsidR="1C693267" w:rsidRPr="00E479BA" w14:paraId="58D5AEF9" w14:textId="77777777" w:rsidTr="5E8FC6C8">
        <w:trPr>
          <w:trHeight w:val="300"/>
        </w:trPr>
        <w:tc>
          <w:tcPr>
            <w:tcW w:w="735" w:type="dxa"/>
            <w:tcMar>
              <w:left w:w="105" w:type="dxa"/>
              <w:right w:w="105" w:type="dxa"/>
            </w:tcMar>
          </w:tcPr>
          <w:p w14:paraId="09FD8295" w14:textId="32FA7852" w:rsidR="1C693267" w:rsidRPr="00E479BA" w:rsidRDefault="6D12ED2D" w:rsidP="5E8FC6C8">
            <w:pPr>
              <w:rPr>
                <w:rFonts w:eastAsia="Arial" w:cs="Arial"/>
                <w:szCs w:val="22"/>
              </w:rPr>
            </w:pPr>
            <w:r w:rsidRPr="00E479BA">
              <w:rPr>
                <w:rFonts w:eastAsia="Arial" w:cs="Arial"/>
                <w:szCs w:val="22"/>
              </w:rPr>
              <w:t>2</w:t>
            </w:r>
          </w:p>
        </w:tc>
        <w:tc>
          <w:tcPr>
            <w:tcW w:w="2880" w:type="dxa"/>
            <w:tcMar>
              <w:left w:w="105" w:type="dxa"/>
              <w:right w:w="105" w:type="dxa"/>
            </w:tcMar>
          </w:tcPr>
          <w:p w14:paraId="386950C4" w14:textId="68EF5373" w:rsidR="1C693267" w:rsidRPr="00E479BA" w:rsidRDefault="6D12ED2D" w:rsidP="5E8FC6C8">
            <w:pPr>
              <w:rPr>
                <w:rFonts w:eastAsia="Arial" w:cs="Arial"/>
                <w:szCs w:val="22"/>
              </w:rPr>
            </w:pPr>
            <w:r w:rsidRPr="00E479BA">
              <w:rPr>
                <w:rFonts w:eastAsia="Arial" w:cs="Arial"/>
                <w:szCs w:val="22"/>
              </w:rPr>
              <w:t>48VDC Ground**</w:t>
            </w:r>
          </w:p>
        </w:tc>
      </w:tr>
      <w:tr w:rsidR="1C693267" w:rsidRPr="00E479BA" w14:paraId="5463D7CE" w14:textId="77777777" w:rsidTr="5E8FC6C8">
        <w:trPr>
          <w:trHeight w:val="300"/>
        </w:trPr>
        <w:tc>
          <w:tcPr>
            <w:tcW w:w="735" w:type="dxa"/>
            <w:tcMar>
              <w:left w:w="105" w:type="dxa"/>
              <w:right w:w="105" w:type="dxa"/>
            </w:tcMar>
          </w:tcPr>
          <w:p w14:paraId="7960D306" w14:textId="0E56E75D" w:rsidR="1C693267" w:rsidRPr="00E479BA" w:rsidRDefault="6D12ED2D" w:rsidP="5E8FC6C8">
            <w:pPr>
              <w:rPr>
                <w:rFonts w:eastAsia="Arial" w:cs="Arial"/>
                <w:szCs w:val="22"/>
              </w:rPr>
            </w:pPr>
            <w:r w:rsidRPr="00E479BA">
              <w:rPr>
                <w:rFonts w:eastAsia="Arial" w:cs="Arial"/>
                <w:szCs w:val="22"/>
              </w:rPr>
              <w:t>3</w:t>
            </w:r>
          </w:p>
        </w:tc>
        <w:tc>
          <w:tcPr>
            <w:tcW w:w="2880" w:type="dxa"/>
            <w:tcMar>
              <w:left w:w="105" w:type="dxa"/>
              <w:right w:w="105" w:type="dxa"/>
            </w:tcMar>
          </w:tcPr>
          <w:p w14:paraId="5DD8C683" w14:textId="688F0C76" w:rsidR="1C693267" w:rsidRPr="00E479BA" w:rsidRDefault="6D12ED2D" w:rsidP="5E8FC6C8">
            <w:pPr>
              <w:rPr>
                <w:rFonts w:eastAsia="Arial" w:cs="Arial"/>
                <w:szCs w:val="22"/>
              </w:rPr>
            </w:pPr>
            <w:r w:rsidRPr="00E479BA">
              <w:rPr>
                <w:rFonts w:eastAsia="Arial" w:cs="Arial"/>
                <w:szCs w:val="22"/>
              </w:rPr>
              <w:t>+24VDC</w:t>
            </w:r>
          </w:p>
        </w:tc>
      </w:tr>
      <w:tr w:rsidR="1C693267" w:rsidRPr="00E479BA" w14:paraId="45BCD792" w14:textId="77777777" w:rsidTr="5E8FC6C8">
        <w:trPr>
          <w:trHeight w:val="300"/>
        </w:trPr>
        <w:tc>
          <w:tcPr>
            <w:tcW w:w="735" w:type="dxa"/>
            <w:tcMar>
              <w:left w:w="105" w:type="dxa"/>
              <w:right w:w="105" w:type="dxa"/>
            </w:tcMar>
          </w:tcPr>
          <w:p w14:paraId="09A75EDD" w14:textId="060E4A87" w:rsidR="1C693267" w:rsidRPr="00E479BA" w:rsidRDefault="6D12ED2D" w:rsidP="5E8FC6C8">
            <w:pPr>
              <w:rPr>
                <w:rFonts w:eastAsia="Arial" w:cs="Arial"/>
                <w:szCs w:val="22"/>
              </w:rPr>
            </w:pPr>
            <w:r w:rsidRPr="00E479BA">
              <w:rPr>
                <w:rFonts w:eastAsia="Arial" w:cs="Arial"/>
                <w:szCs w:val="22"/>
              </w:rPr>
              <w:t>4</w:t>
            </w:r>
          </w:p>
        </w:tc>
        <w:tc>
          <w:tcPr>
            <w:tcW w:w="2880" w:type="dxa"/>
            <w:tcMar>
              <w:left w:w="105" w:type="dxa"/>
              <w:right w:w="105" w:type="dxa"/>
            </w:tcMar>
          </w:tcPr>
          <w:p w14:paraId="7EE6FBD6" w14:textId="447487E7" w:rsidR="1C693267" w:rsidRPr="00E479BA" w:rsidRDefault="6D12ED2D" w:rsidP="5E8FC6C8">
            <w:pPr>
              <w:rPr>
                <w:rFonts w:eastAsia="Arial" w:cs="Arial"/>
                <w:szCs w:val="22"/>
              </w:rPr>
            </w:pPr>
            <w:r w:rsidRPr="00E479BA">
              <w:rPr>
                <w:rFonts w:eastAsia="Arial" w:cs="Arial"/>
                <w:szCs w:val="22"/>
              </w:rPr>
              <w:t>+12VDC (PS2216-2412 only)</w:t>
            </w:r>
          </w:p>
        </w:tc>
      </w:tr>
      <w:tr w:rsidR="1C693267" w:rsidRPr="00E479BA" w14:paraId="617CDCE1" w14:textId="77777777" w:rsidTr="5E8FC6C8">
        <w:trPr>
          <w:trHeight w:val="300"/>
        </w:trPr>
        <w:tc>
          <w:tcPr>
            <w:tcW w:w="735" w:type="dxa"/>
            <w:tcMar>
              <w:left w:w="105" w:type="dxa"/>
              <w:right w:w="105" w:type="dxa"/>
            </w:tcMar>
          </w:tcPr>
          <w:p w14:paraId="223ACABD" w14:textId="689EC358" w:rsidR="1C693267" w:rsidRPr="00E479BA" w:rsidRDefault="6D12ED2D" w:rsidP="5E8FC6C8">
            <w:pPr>
              <w:rPr>
                <w:rFonts w:eastAsia="Arial" w:cs="Arial"/>
                <w:szCs w:val="22"/>
              </w:rPr>
            </w:pPr>
            <w:r w:rsidRPr="00E479BA">
              <w:rPr>
                <w:rFonts w:eastAsia="Arial" w:cs="Arial"/>
                <w:szCs w:val="22"/>
              </w:rPr>
              <w:t>5</w:t>
            </w:r>
          </w:p>
        </w:tc>
        <w:tc>
          <w:tcPr>
            <w:tcW w:w="2880" w:type="dxa"/>
            <w:tcMar>
              <w:left w:w="105" w:type="dxa"/>
              <w:right w:w="105" w:type="dxa"/>
            </w:tcMar>
          </w:tcPr>
          <w:p w14:paraId="26AC5DCA" w14:textId="651842BF" w:rsidR="1C693267" w:rsidRPr="00E479BA" w:rsidRDefault="6D12ED2D" w:rsidP="5E8FC6C8">
            <w:pPr>
              <w:rPr>
                <w:rFonts w:eastAsia="Arial" w:cs="Arial"/>
                <w:szCs w:val="22"/>
              </w:rPr>
            </w:pPr>
            <w:r w:rsidRPr="00E479BA">
              <w:rPr>
                <w:rFonts w:eastAsia="Arial" w:cs="Arial"/>
                <w:szCs w:val="22"/>
              </w:rPr>
              <w:t>24/12VDC Ground</w:t>
            </w:r>
          </w:p>
        </w:tc>
      </w:tr>
      <w:tr w:rsidR="1C693267" w:rsidRPr="00E479BA" w14:paraId="5B245D00" w14:textId="77777777" w:rsidTr="5E8FC6C8">
        <w:trPr>
          <w:trHeight w:val="300"/>
        </w:trPr>
        <w:tc>
          <w:tcPr>
            <w:tcW w:w="735" w:type="dxa"/>
            <w:tcMar>
              <w:left w:w="105" w:type="dxa"/>
              <w:right w:w="105" w:type="dxa"/>
            </w:tcMar>
          </w:tcPr>
          <w:p w14:paraId="1519163E" w14:textId="47431426" w:rsidR="1C693267" w:rsidRPr="00E479BA" w:rsidRDefault="6D12ED2D" w:rsidP="5E8FC6C8">
            <w:pPr>
              <w:rPr>
                <w:rFonts w:eastAsia="Arial" w:cs="Arial"/>
                <w:szCs w:val="22"/>
              </w:rPr>
            </w:pPr>
            <w:r w:rsidRPr="00E479BA">
              <w:rPr>
                <w:rFonts w:eastAsia="Arial" w:cs="Arial"/>
                <w:szCs w:val="22"/>
              </w:rPr>
              <w:t>6</w:t>
            </w:r>
          </w:p>
        </w:tc>
        <w:tc>
          <w:tcPr>
            <w:tcW w:w="2880" w:type="dxa"/>
            <w:tcMar>
              <w:left w:w="105" w:type="dxa"/>
              <w:right w:w="105" w:type="dxa"/>
            </w:tcMar>
          </w:tcPr>
          <w:p w14:paraId="0CA29ABF" w14:textId="7DF7427D" w:rsidR="1C693267" w:rsidRPr="00E479BA" w:rsidRDefault="6D12ED2D" w:rsidP="5E8FC6C8">
            <w:pPr>
              <w:rPr>
                <w:rFonts w:eastAsia="Arial" w:cs="Arial"/>
                <w:szCs w:val="22"/>
              </w:rPr>
            </w:pPr>
            <w:r w:rsidRPr="00E479BA">
              <w:rPr>
                <w:rFonts w:eastAsia="Arial" w:cs="Arial"/>
                <w:szCs w:val="22"/>
              </w:rPr>
              <w:t>Chassis Ground</w:t>
            </w:r>
          </w:p>
        </w:tc>
      </w:tr>
    </w:tbl>
    <w:p w14:paraId="3BDE8985" w14:textId="0AAA45B3" w:rsidR="1C693267" w:rsidRPr="00E479BA" w:rsidRDefault="1C693267" w:rsidP="5E8FC6C8">
      <w:pPr>
        <w:rPr>
          <w:rFonts w:eastAsia="Arial" w:cs="Arial"/>
          <w:color w:val="000000" w:themeColor="text1"/>
          <w:szCs w:val="22"/>
        </w:rPr>
      </w:pPr>
    </w:p>
    <w:p w14:paraId="2990F144" w14:textId="684F046F" w:rsidR="570410A2" w:rsidRPr="00E479BA" w:rsidRDefault="2FE7C861" w:rsidP="5E8FC6C8">
      <w:pPr>
        <w:ind w:left="2160"/>
        <w:rPr>
          <w:rFonts w:eastAsia="Arial" w:cs="Arial"/>
          <w:color w:val="000000" w:themeColor="text1"/>
          <w:szCs w:val="22"/>
        </w:rPr>
      </w:pPr>
      <w:r w:rsidRPr="00E479BA">
        <w:rPr>
          <w:rFonts w:eastAsia="Arial" w:cs="Arial"/>
          <w:szCs w:val="22"/>
        </w:rPr>
        <w:t>**</w:t>
      </w:r>
      <w:r w:rsidR="49D7CE28" w:rsidRPr="00E479BA">
        <w:rPr>
          <w:rFonts w:eastAsia="Arial" w:cs="Arial"/>
          <w:szCs w:val="22"/>
        </w:rPr>
        <w:t xml:space="preserve">The </w:t>
      </w:r>
      <w:r w:rsidRPr="00E479BA">
        <w:rPr>
          <w:rFonts w:eastAsia="Arial" w:cs="Arial"/>
          <w:szCs w:val="22"/>
        </w:rPr>
        <w:t>48 VDC output shall be electrically isolated from the AC Line input and the 24VDC and 12 VDC outputs.</w:t>
      </w:r>
      <w:r w:rsidR="2910175D" w:rsidRPr="00E479BA">
        <w:rPr>
          <w:rFonts w:eastAsia="Arial" w:cs="Arial"/>
          <w:szCs w:val="22"/>
        </w:rPr>
        <w:t xml:space="preserve">  </w:t>
      </w:r>
      <w:r w:rsidRPr="00E479BA">
        <w:rPr>
          <w:rFonts w:eastAsia="Arial" w:cs="Arial"/>
          <w:szCs w:val="22"/>
        </w:rPr>
        <w:t>The 48VDC Ground (pin #2) must be connected within the cabinet to the same AC Neutral that the Cabinet Monitor Unit (CMU) is connected to in the cabinet.</w:t>
      </w:r>
    </w:p>
    <w:p w14:paraId="0AEE20E9" w14:textId="4A80796A" w:rsidR="1C693267" w:rsidRPr="00E479BA" w:rsidRDefault="1C693267" w:rsidP="5E8FC6C8">
      <w:pPr>
        <w:ind w:left="2160"/>
        <w:rPr>
          <w:rFonts w:eastAsia="Arial" w:cs="Arial"/>
          <w:color w:val="000000" w:themeColor="text1"/>
          <w:szCs w:val="22"/>
        </w:rPr>
      </w:pPr>
    </w:p>
    <w:p w14:paraId="61AD2FF4" w14:textId="12CC2A41" w:rsidR="4714C95F" w:rsidRPr="00E479BA" w:rsidRDefault="167D3C4C" w:rsidP="5E8FC6C8">
      <w:pPr>
        <w:ind w:left="1440"/>
        <w:rPr>
          <w:color w:val="000000" w:themeColor="text1"/>
          <w:szCs w:val="22"/>
        </w:rPr>
      </w:pPr>
      <w:r w:rsidRPr="00E479BA">
        <w:rPr>
          <w:rFonts w:eastAsia="Arial" w:cs="Arial"/>
          <w:szCs w:val="22"/>
        </w:rPr>
        <w:t xml:space="preserve">(6) </w:t>
      </w:r>
      <w:proofErr w:type="spellStart"/>
      <w:r w:rsidR="2FE7C861" w:rsidRPr="00E479BA">
        <w:rPr>
          <w:rFonts w:eastAsia="Arial" w:cs="Arial"/>
          <w:szCs w:val="22"/>
        </w:rPr>
        <w:t>MonitorKey</w:t>
      </w:r>
      <w:proofErr w:type="spellEnd"/>
      <w:r w:rsidR="2FE7C861" w:rsidRPr="00E479BA">
        <w:rPr>
          <w:rFonts w:eastAsia="Arial" w:cs="Arial"/>
          <w:szCs w:val="22"/>
        </w:rPr>
        <w:t xml:space="preserve"> Programming Tool</w:t>
      </w:r>
      <w:r w:rsidR="30993F6E" w:rsidRPr="00E479BA">
        <w:rPr>
          <w:rFonts w:eastAsia="Arial" w:cs="Arial"/>
          <w:szCs w:val="22"/>
        </w:rPr>
        <w:t>.</w:t>
      </w:r>
    </w:p>
    <w:p w14:paraId="405E0DB0" w14:textId="0872028B" w:rsidR="1C693267" w:rsidRPr="00E479BA" w:rsidRDefault="1C693267" w:rsidP="5E8FC6C8">
      <w:pPr>
        <w:ind w:left="1440"/>
        <w:rPr>
          <w:rFonts w:eastAsia="Arial" w:cs="Arial"/>
          <w:color w:val="000000" w:themeColor="text1"/>
          <w:szCs w:val="22"/>
        </w:rPr>
      </w:pPr>
    </w:p>
    <w:p w14:paraId="53FE076C" w14:textId="0FC620C6" w:rsidR="1E4BA3DD" w:rsidRPr="00E479BA" w:rsidRDefault="4A532E78" w:rsidP="00015B25">
      <w:pPr>
        <w:pStyle w:val="ListParagraph"/>
        <w:numPr>
          <w:ilvl w:val="0"/>
          <w:numId w:val="9"/>
        </w:numPr>
        <w:rPr>
          <w:color w:val="000000" w:themeColor="text1"/>
          <w:szCs w:val="22"/>
        </w:rPr>
      </w:pPr>
      <w:r w:rsidRPr="00E479BA">
        <w:rPr>
          <w:rFonts w:eastAsia="Arial" w:cs="Arial"/>
          <w:szCs w:val="22"/>
        </w:rPr>
        <w:t xml:space="preserve">The Programming Tool provides the capability to read and write data from the </w:t>
      </w:r>
      <w:proofErr w:type="spellStart"/>
      <w:r w:rsidRPr="00E479BA">
        <w:rPr>
          <w:rFonts w:eastAsia="Arial" w:cs="Arial"/>
          <w:szCs w:val="22"/>
        </w:rPr>
        <w:t>CMUip</w:t>
      </w:r>
      <w:proofErr w:type="spellEnd"/>
      <w:r w:rsidRPr="00E479BA">
        <w:rPr>
          <w:rFonts w:eastAsia="Arial" w:cs="Arial"/>
          <w:szCs w:val="22"/>
        </w:rPr>
        <w:t xml:space="preserve"> </w:t>
      </w:r>
      <w:proofErr w:type="spellStart"/>
      <w:r w:rsidRPr="00E479BA">
        <w:rPr>
          <w:rFonts w:eastAsia="Arial" w:cs="Arial"/>
          <w:szCs w:val="22"/>
        </w:rPr>
        <w:t>Datakey</w:t>
      </w:r>
      <w:proofErr w:type="spellEnd"/>
      <w:r w:rsidRPr="00E479BA">
        <w:rPr>
          <w:rFonts w:eastAsia="Arial" w:cs="Arial"/>
          <w:szCs w:val="22"/>
        </w:rPr>
        <w:t xml:space="preserve"> device.</w:t>
      </w:r>
    </w:p>
    <w:p w14:paraId="38FF27F3" w14:textId="6C590A9D" w:rsidR="1C693267" w:rsidRPr="00E479BA" w:rsidRDefault="1C693267" w:rsidP="5E8FC6C8">
      <w:pPr>
        <w:rPr>
          <w:color w:val="000000" w:themeColor="text1"/>
          <w:szCs w:val="22"/>
        </w:rPr>
      </w:pPr>
    </w:p>
    <w:p w14:paraId="1648BD4F" w14:textId="76E75829" w:rsidR="570410A2" w:rsidRPr="00E479BA" w:rsidRDefault="2FE7C861" w:rsidP="00015B25">
      <w:pPr>
        <w:pStyle w:val="ListParagraph"/>
        <w:numPr>
          <w:ilvl w:val="0"/>
          <w:numId w:val="9"/>
        </w:numPr>
        <w:rPr>
          <w:color w:val="000000" w:themeColor="text1"/>
          <w:szCs w:val="22"/>
        </w:rPr>
      </w:pPr>
      <w:r w:rsidRPr="00E479BA">
        <w:rPr>
          <w:rFonts w:eastAsia="Arial" w:cs="Arial"/>
          <w:szCs w:val="22"/>
        </w:rPr>
        <w:t xml:space="preserve">The </w:t>
      </w:r>
      <w:proofErr w:type="spellStart"/>
      <w:r w:rsidRPr="00E479BA">
        <w:rPr>
          <w:rFonts w:eastAsia="Arial" w:cs="Arial"/>
          <w:szCs w:val="22"/>
        </w:rPr>
        <w:t>MonitorKey</w:t>
      </w:r>
      <w:proofErr w:type="spellEnd"/>
      <w:r w:rsidRPr="00E479BA">
        <w:rPr>
          <w:rFonts w:eastAsia="Arial" w:cs="Arial"/>
          <w:szCs w:val="22"/>
        </w:rPr>
        <w:t xml:space="preserve"> software shall be compatible with the CMUip-2212.</w:t>
      </w:r>
    </w:p>
    <w:p w14:paraId="05F7E471" w14:textId="7E296B77" w:rsidR="1C693267" w:rsidRPr="00E479BA" w:rsidRDefault="1C693267" w:rsidP="5E8FC6C8">
      <w:pPr>
        <w:rPr>
          <w:color w:val="000000" w:themeColor="text1"/>
          <w:szCs w:val="22"/>
        </w:rPr>
      </w:pPr>
    </w:p>
    <w:p w14:paraId="7AC43CE2" w14:textId="5E60798C" w:rsidR="77ECD9AF" w:rsidRPr="00E479BA" w:rsidRDefault="4EB9403A" w:rsidP="5E8FC6C8">
      <w:pPr>
        <w:ind w:left="720" w:firstLine="720"/>
        <w:rPr>
          <w:color w:val="000000" w:themeColor="text1"/>
          <w:szCs w:val="22"/>
        </w:rPr>
      </w:pPr>
      <w:r w:rsidRPr="00E479BA">
        <w:rPr>
          <w:rFonts w:eastAsia="Arial" w:cs="Arial"/>
          <w:szCs w:val="22"/>
        </w:rPr>
        <w:t xml:space="preserve">(7) </w:t>
      </w:r>
      <w:r w:rsidR="2FE7C861" w:rsidRPr="00E479BA">
        <w:rPr>
          <w:rFonts w:eastAsia="Arial" w:cs="Arial"/>
          <w:szCs w:val="22"/>
        </w:rPr>
        <w:t>Model 21H High-Density Flash Transfer Relay (HDFTR)</w:t>
      </w:r>
      <w:r w:rsidR="7648F685" w:rsidRPr="00E479BA">
        <w:rPr>
          <w:rFonts w:eastAsia="Arial" w:cs="Arial"/>
          <w:szCs w:val="22"/>
        </w:rPr>
        <w:t>.</w:t>
      </w:r>
    </w:p>
    <w:p w14:paraId="099E8DD4" w14:textId="549B4FC1" w:rsidR="1C693267" w:rsidRPr="00E479BA" w:rsidRDefault="1C693267" w:rsidP="5E8FC6C8">
      <w:pPr>
        <w:ind w:left="720" w:firstLine="720"/>
        <w:rPr>
          <w:rFonts w:eastAsia="Arial" w:cs="Arial"/>
          <w:color w:val="000000" w:themeColor="text1"/>
          <w:szCs w:val="22"/>
        </w:rPr>
      </w:pPr>
    </w:p>
    <w:p w14:paraId="377A46D5" w14:textId="400CF964" w:rsidR="35DC6543" w:rsidRPr="00E479BA" w:rsidRDefault="2489D00C" w:rsidP="00015B25">
      <w:pPr>
        <w:pStyle w:val="ListParagraph"/>
        <w:numPr>
          <w:ilvl w:val="0"/>
          <w:numId w:val="8"/>
        </w:numPr>
        <w:rPr>
          <w:color w:val="000000" w:themeColor="text1"/>
          <w:szCs w:val="22"/>
        </w:rPr>
      </w:pPr>
      <w:r w:rsidRPr="00E479BA">
        <w:rPr>
          <w:rFonts w:eastAsia="Arial" w:cs="Arial"/>
          <w:szCs w:val="22"/>
        </w:rPr>
        <w:t>The HDFTR shall be a Struthers-Dunn model 21XBXHL-48VDC or approved equal.</w:t>
      </w:r>
    </w:p>
    <w:p w14:paraId="20737AD2" w14:textId="2738098B" w:rsidR="1C693267" w:rsidRPr="00E479BA" w:rsidRDefault="1C693267" w:rsidP="5E8FC6C8">
      <w:pPr>
        <w:rPr>
          <w:color w:val="000000" w:themeColor="text1"/>
          <w:szCs w:val="22"/>
        </w:rPr>
      </w:pPr>
    </w:p>
    <w:p w14:paraId="2A13F5AB" w14:textId="53DE5A43" w:rsidR="570410A2" w:rsidRPr="00E479BA" w:rsidRDefault="2FE7C861" w:rsidP="00015B25">
      <w:pPr>
        <w:pStyle w:val="ListParagraph"/>
        <w:numPr>
          <w:ilvl w:val="0"/>
          <w:numId w:val="8"/>
        </w:numPr>
        <w:rPr>
          <w:color w:val="000000" w:themeColor="text1"/>
          <w:szCs w:val="22"/>
        </w:rPr>
      </w:pPr>
      <w:r w:rsidRPr="00E479BA">
        <w:rPr>
          <w:rFonts w:eastAsia="Arial" w:cs="Arial"/>
          <w:szCs w:val="22"/>
        </w:rPr>
        <w:t>The HDFTR shall have a hermetically sealed cover and shall be moisture proof</w:t>
      </w:r>
      <w:r w:rsidR="6A76AA2F" w:rsidRPr="00E479BA">
        <w:rPr>
          <w:rFonts w:eastAsia="Arial" w:cs="Arial"/>
          <w:szCs w:val="22"/>
        </w:rPr>
        <w:t>.</w:t>
      </w:r>
    </w:p>
    <w:p w14:paraId="62CCC14A" w14:textId="7E08DC1B" w:rsidR="1C693267" w:rsidRPr="00E479BA" w:rsidRDefault="1C693267" w:rsidP="5E8FC6C8">
      <w:pPr>
        <w:rPr>
          <w:color w:val="000000" w:themeColor="text1"/>
          <w:szCs w:val="22"/>
        </w:rPr>
      </w:pPr>
    </w:p>
    <w:p w14:paraId="0298AF1E" w14:textId="0C6E96C4" w:rsidR="570410A2" w:rsidRPr="00E479BA" w:rsidRDefault="2FE7C861" w:rsidP="00015B25">
      <w:pPr>
        <w:pStyle w:val="ListParagraph"/>
        <w:numPr>
          <w:ilvl w:val="0"/>
          <w:numId w:val="8"/>
        </w:numPr>
        <w:rPr>
          <w:color w:val="000000" w:themeColor="text1"/>
          <w:szCs w:val="22"/>
        </w:rPr>
      </w:pPr>
      <w:r w:rsidRPr="00E479BA">
        <w:rPr>
          <w:rFonts w:eastAsia="Arial" w:cs="Arial"/>
          <w:szCs w:val="22"/>
        </w:rPr>
        <w:t>The HDFTR shall be filled with dry nitrogen to protect contacts from corrosion and to prevent condensation.</w:t>
      </w:r>
    </w:p>
    <w:p w14:paraId="2E251F67" w14:textId="669DB233" w:rsidR="1C693267" w:rsidRPr="00E479BA" w:rsidRDefault="1C693267" w:rsidP="5E8FC6C8">
      <w:pPr>
        <w:rPr>
          <w:color w:val="000000" w:themeColor="text1"/>
          <w:szCs w:val="22"/>
        </w:rPr>
      </w:pPr>
    </w:p>
    <w:p w14:paraId="74E51763" w14:textId="55145AA6" w:rsidR="570410A2" w:rsidRPr="00E479BA" w:rsidRDefault="2FE7C861" w:rsidP="00015B25">
      <w:pPr>
        <w:pStyle w:val="ListParagraph"/>
        <w:numPr>
          <w:ilvl w:val="0"/>
          <w:numId w:val="8"/>
        </w:numPr>
        <w:rPr>
          <w:color w:val="000000" w:themeColor="text1"/>
          <w:szCs w:val="22"/>
        </w:rPr>
      </w:pPr>
      <w:r w:rsidRPr="00E479BA">
        <w:rPr>
          <w:rFonts w:eastAsia="Arial" w:cs="Arial"/>
          <w:szCs w:val="22"/>
        </w:rPr>
        <w:t xml:space="preserve">The HDFTR shall have a cupronickel cover that is </w:t>
      </w:r>
      <w:proofErr w:type="gramStart"/>
      <w:r w:rsidRPr="00E479BA">
        <w:rPr>
          <w:rFonts w:eastAsia="Arial" w:cs="Arial"/>
          <w:szCs w:val="22"/>
        </w:rPr>
        <w:t>salt water</w:t>
      </w:r>
      <w:proofErr w:type="gramEnd"/>
      <w:r w:rsidRPr="00E479BA">
        <w:rPr>
          <w:rFonts w:eastAsia="Arial" w:cs="Arial"/>
          <w:szCs w:val="22"/>
        </w:rPr>
        <w:t xml:space="preserve"> resistant.</w:t>
      </w:r>
    </w:p>
    <w:p w14:paraId="64A72F87" w14:textId="2CACC884" w:rsidR="1C693267" w:rsidRPr="00E479BA" w:rsidRDefault="1C693267" w:rsidP="5E8FC6C8">
      <w:pPr>
        <w:rPr>
          <w:color w:val="000000" w:themeColor="text1"/>
          <w:szCs w:val="22"/>
        </w:rPr>
      </w:pPr>
    </w:p>
    <w:p w14:paraId="5B65236D" w14:textId="6630E878" w:rsidR="570410A2" w:rsidRPr="00E479BA" w:rsidRDefault="2FE7C861" w:rsidP="00015B25">
      <w:pPr>
        <w:pStyle w:val="ListParagraph"/>
        <w:numPr>
          <w:ilvl w:val="0"/>
          <w:numId w:val="8"/>
        </w:numPr>
        <w:rPr>
          <w:color w:val="000000" w:themeColor="text1"/>
          <w:szCs w:val="22"/>
        </w:rPr>
      </w:pPr>
      <w:r w:rsidRPr="00E479BA">
        <w:rPr>
          <w:rFonts w:eastAsia="Arial" w:cs="Arial"/>
          <w:szCs w:val="22"/>
        </w:rPr>
        <w:lastRenderedPageBreak/>
        <w:t>The HDFTR contacts shall be rated at 10 A @ 120 VAC.</w:t>
      </w:r>
    </w:p>
    <w:p w14:paraId="34887AD5" w14:textId="7FA06D6E" w:rsidR="1C693267" w:rsidRPr="00E479BA" w:rsidRDefault="1C693267" w:rsidP="5E8FC6C8">
      <w:pPr>
        <w:rPr>
          <w:color w:val="000000" w:themeColor="text1"/>
          <w:szCs w:val="22"/>
        </w:rPr>
      </w:pPr>
    </w:p>
    <w:p w14:paraId="56040F97" w14:textId="5370B1BF" w:rsidR="570410A2" w:rsidRPr="00E479BA" w:rsidRDefault="2FE7C861" w:rsidP="00015B25">
      <w:pPr>
        <w:pStyle w:val="ListParagraph"/>
        <w:numPr>
          <w:ilvl w:val="0"/>
          <w:numId w:val="8"/>
        </w:numPr>
        <w:rPr>
          <w:color w:val="000000" w:themeColor="text1"/>
          <w:szCs w:val="22"/>
        </w:rPr>
      </w:pPr>
      <w:r w:rsidRPr="00E479BA">
        <w:rPr>
          <w:rFonts w:eastAsia="Arial" w:cs="Arial"/>
          <w:szCs w:val="22"/>
        </w:rPr>
        <w:t>The coil of the HDFTR shall be rated at 48 VDC.</w:t>
      </w:r>
    </w:p>
    <w:p w14:paraId="070B67EC" w14:textId="580AEEFC" w:rsidR="1C693267" w:rsidRPr="00E479BA" w:rsidRDefault="1C693267" w:rsidP="5E8FC6C8">
      <w:pPr>
        <w:rPr>
          <w:color w:val="000000" w:themeColor="text1"/>
          <w:szCs w:val="22"/>
        </w:rPr>
      </w:pPr>
    </w:p>
    <w:p w14:paraId="41C1083C" w14:textId="5AE6F8FD" w:rsidR="570410A2" w:rsidRPr="00E479BA" w:rsidRDefault="2FE7C861" w:rsidP="00015B25">
      <w:pPr>
        <w:pStyle w:val="ListParagraph"/>
        <w:numPr>
          <w:ilvl w:val="0"/>
          <w:numId w:val="8"/>
        </w:numPr>
        <w:rPr>
          <w:color w:val="000000" w:themeColor="text1"/>
          <w:szCs w:val="22"/>
        </w:rPr>
      </w:pPr>
      <w:r w:rsidRPr="00E479BA">
        <w:rPr>
          <w:rFonts w:eastAsia="Arial" w:cs="Arial"/>
          <w:szCs w:val="22"/>
        </w:rPr>
        <w:t>The HDFTR shall have an LED indicator to display contact transfer status.</w:t>
      </w:r>
    </w:p>
    <w:p w14:paraId="27DFF357" w14:textId="1813B1F8" w:rsidR="1C693267" w:rsidRPr="00E479BA" w:rsidRDefault="1C693267" w:rsidP="5E8FC6C8">
      <w:pPr>
        <w:rPr>
          <w:color w:val="000000" w:themeColor="text1"/>
          <w:szCs w:val="22"/>
        </w:rPr>
      </w:pPr>
    </w:p>
    <w:p w14:paraId="30BCBC06" w14:textId="36DD956B" w:rsidR="00CA451B" w:rsidRPr="00E479BA" w:rsidRDefault="3673AE43" w:rsidP="5E8FC6C8">
      <w:pPr>
        <w:ind w:left="720" w:firstLine="720"/>
        <w:rPr>
          <w:color w:val="000000" w:themeColor="text1"/>
          <w:szCs w:val="22"/>
        </w:rPr>
      </w:pPr>
      <w:r w:rsidRPr="00E479BA">
        <w:rPr>
          <w:rFonts w:eastAsia="Arial" w:cs="Arial"/>
          <w:szCs w:val="22"/>
        </w:rPr>
        <w:t xml:space="preserve">(8) </w:t>
      </w:r>
      <w:r w:rsidR="2FE7C861" w:rsidRPr="00E479BA">
        <w:rPr>
          <w:rFonts w:eastAsia="Arial" w:cs="Arial"/>
          <w:szCs w:val="22"/>
        </w:rPr>
        <w:t>Main Contactor (MC)</w:t>
      </w:r>
      <w:r w:rsidR="7648F685" w:rsidRPr="00E479BA">
        <w:rPr>
          <w:rFonts w:eastAsia="Arial" w:cs="Arial"/>
          <w:szCs w:val="22"/>
        </w:rPr>
        <w:t>.</w:t>
      </w:r>
    </w:p>
    <w:p w14:paraId="788BDC78" w14:textId="0FCABEAC" w:rsidR="1C693267" w:rsidRPr="00E479BA" w:rsidRDefault="1C693267" w:rsidP="5E8FC6C8">
      <w:pPr>
        <w:ind w:left="720" w:firstLine="720"/>
        <w:rPr>
          <w:rFonts w:eastAsia="Arial" w:cs="Arial"/>
          <w:color w:val="000000" w:themeColor="text1"/>
          <w:szCs w:val="22"/>
        </w:rPr>
      </w:pPr>
    </w:p>
    <w:p w14:paraId="31707EA4" w14:textId="6C20BFC7" w:rsidR="6F14F93F" w:rsidRPr="00E479BA" w:rsidRDefault="1ADF547F" w:rsidP="00015B25">
      <w:pPr>
        <w:pStyle w:val="ListParagraph"/>
        <w:numPr>
          <w:ilvl w:val="0"/>
          <w:numId w:val="7"/>
        </w:numPr>
        <w:rPr>
          <w:color w:val="000000" w:themeColor="text1"/>
          <w:szCs w:val="22"/>
        </w:rPr>
      </w:pPr>
      <w:r w:rsidRPr="00E479BA">
        <w:rPr>
          <w:rFonts w:eastAsia="Arial" w:cs="Arial"/>
          <w:szCs w:val="22"/>
        </w:rPr>
        <w:t>The MC shall be a combination solid-state and electromechanical relay in parallel and shall be rated at 60 A @ 120 VAC and 50 A @ 240 VAC.  The coil of the MC shall be rated at 48 VDC.</w:t>
      </w:r>
    </w:p>
    <w:p w14:paraId="52F73EE9" w14:textId="284993DB" w:rsidR="1C693267" w:rsidRPr="00E479BA" w:rsidRDefault="1C693267" w:rsidP="5E8FC6C8">
      <w:pPr>
        <w:rPr>
          <w:color w:val="000000" w:themeColor="text1"/>
          <w:szCs w:val="22"/>
        </w:rPr>
      </w:pPr>
    </w:p>
    <w:p w14:paraId="4701E7D4" w14:textId="148AAEDA" w:rsidR="570410A2" w:rsidRPr="00E479BA" w:rsidRDefault="2FE7C861" w:rsidP="00015B25">
      <w:pPr>
        <w:pStyle w:val="ListParagraph"/>
        <w:numPr>
          <w:ilvl w:val="0"/>
          <w:numId w:val="7"/>
        </w:numPr>
        <w:rPr>
          <w:color w:val="000000" w:themeColor="text1"/>
          <w:szCs w:val="22"/>
        </w:rPr>
      </w:pPr>
      <w:r w:rsidRPr="00E479BA">
        <w:rPr>
          <w:rFonts w:eastAsia="Arial" w:cs="Arial"/>
          <w:szCs w:val="22"/>
        </w:rPr>
        <w:t>The MC shall be equipped with input indicator and shall have SPST- N.O. contacts.</w:t>
      </w:r>
    </w:p>
    <w:p w14:paraId="29FE1C28" w14:textId="21B946A6" w:rsidR="1C693267" w:rsidRPr="00E479BA" w:rsidRDefault="1C693267" w:rsidP="5E8FC6C8">
      <w:pPr>
        <w:rPr>
          <w:color w:val="000000" w:themeColor="text1"/>
          <w:szCs w:val="22"/>
        </w:rPr>
      </w:pPr>
    </w:p>
    <w:p w14:paraId="68B63757" w14:textId="2E595820" w:rsidR="570410A2" w:rsidRPr="00E479BA" w:rsidRDefault="2FE7C861" w:rsidP="00015B25">
      <w:pPr>
        <w:pStyle w:val="ListParagraph"/>
        <w:numPr>
          <w:ilvl w:val="0"/>
          <w:numId w:val="7"/>
        </w:numPr>
        <w:rPr>
          <w:color w:val="000000" w:themeColor="text1"/>
          <w:szCs w:val="22"/>
        </w:rPr>
      </w:pPr>
      <w:r w:rsidRPr="00E479BA">
        <w:rPr>
          <w:rFonts w:eastAsia="Arial" w:cs="Arial"/>
          <w:szCs w:val="22"/>
        </w:rPr>
        <w:t>The MC shall be hermetically sealed.</w:t>
      </w:r>
    </w:p>
    <w:p w14:paraId="04BB6FD4" w14:textId="19AB4582" w:rsidR="1C693267" w:rsidRPr="00E479BA" w:rsidRDefault="1C693267" w:rsidP="5E8FC6C8">
      <w:pPr>
        <w:rPr>
          <w:color w:val="000000" w:themeColor="text1"/>
          <w:szCs w:val="22"/>
        </w:rPr>
      </w:pPr>
    </w:p>
    <w:p w14:paraId="2801B807" w14:textId="2D6A4A3D" w:rsidR="570410A2" w:rsidRPr="00E479BA" w:rsidRDefault="2FE7C861" w:rsidP="00015B25">
      <w:pPr>
        <w:pStyle w:val="ListParagraph"/>
        <w:numPr>
          <w:ilvl w:val="0"/>
          <w:numId w:val="7"/>
        </w:numPr>
        <w:rPr>
          <w:color w:val="000000" w:themeColor="text1"/>
          <w:szCs w:val="22"/>
        </w:rPr>
      </w:pPr>
      <w:r w:rsidRPr="00E479BA">
        <w:rPr>
          <w:rFonts w:eastAsia="Arial" w:cs="Arial"/>
          <w:szCs w:val="22"/>
        </w:rPr>
        <w:t>The MC shall be easily accessible without removing any covers or panels.</w:t>
      </w:r>
    </w:p>
    <w:p w14:paraId="4A5030D2" w14:textId="4471AA22" w:rsidR="1C693267" w:rsidRPr="00E479BA" w:rsidRDefault="1C693267" w:rsidP="5E8FC6C8">
      <w:pPr>
        <w:rPr>
          <w:color w:val="000000" w:themeColor="text1"/>
          <w:szCs w:val="22"/>
        </w:rPr>
      </w:pPr>
    </w:p>
    <w:p w14:paraId="35BB4767" w14:textId="1BE4CB72" w:rsidR="570410A2" w:rsidRPr="00E479BA" w:rsidRDefault="2FE7C861" w:rsidP="00015B25">
      <w:pPr>
        <w:pStyle w:val="ListParagraph"/>
        <w:numPr>
          <w:ilvl w:val="0"/>
          <w:numId w:val="7"/>
        </w:numPr>
        <w:rPr>
          <w:color w:val="000000" w:themeColor="text1"/>
          <w:szCs w:val="22"/>
        </w:rPr>
      </w:pPr>
      <w:r w:rsidRPr="00E479BA">
        <w:rPr>
          <w:rFonts w:eastAsia="Arial" w:cs="Arial"/>
          <w:szCs w:val="22"/>
        </w:rPr>
        <w:t>The MC shall be mounted on the Service Assembly for access to the wiring and to view the LED indicator.</w:t>
      </w:r>
    </w:p>
    <w:p w14:paraId="72DFDB12" w14:textId="0D3C1AB2" w:rsidR="1C693267" w:rsidRPr="00E479BA" w:rsidRDefault="1C693267" w:rsidP="5E8FC6C8">
      <w:pPr>
        <w:rPr>
          <w:color w:val="000000" w:themeColor="text1"/>
          <w:szCs w:val="22"/>
        </w:rPr>
      </w:pPr>
    </w:p>
    <w:p w14:paraId="6F51B6B8" w14:textId="7CFB25AB" w:rsidR="6F0DAEDC" w:rsidRPr="00E479BA" w:rsidRDefault="0A99D028" w:rsidP="5E8FC6C8">
      <w:pPr>
        <w:ind w:left="720" w:firstLine="720"/>
        <w:rPr>
          <w:color w:val="000000" w:themeColor="text1"/>
          <w:szCs w:val="22"/>
        </w:rPr>
      </w:pPr>
      <w:r w:rsidRPr="00E479BA">
        <w:rPr>
          <w:rFonts w:eastAsia="Arial" w:cs="Arial"/>
          <w:szCs w:val="22"/>
        </w:rPr>
        <w:t xml:space="preserve">(9) </w:t>
      </w:r>
      <w:r w:rsidR="2FE7C861" w:rsidRPr="00E479BA">
        <w:rPr>
          <w:rFonts w:eastAsia="Arial" w:cs="Arial"/>
          <w:szCs w:val="22"/>
        </w:rPr>
        <w:t>Cabinet Suppressor-Filter</w:t>
      </w:r>
      <w:r w:rsidR="78C1ADCF" w:rsidRPr="00E479BA">
        <w:rPr>
          <w:rFonts w:eastAsia="Arial" w:cs="Arial"/>
          <w:szCs w:val="22"/>
        </w:rPr>
        <w:t>.</w:t>
      </w:r>
    </w:p>
    <w:p w14:paraId="4AE7B33C" w14:textId="1905C27E" w:rsidR="1C693267" w:rsidRPr="00E479BA" w:rsidRDefault="1C693267" w:rsidP="5E8FC6C8">
      <w:pPr>
        <w:ind w:left="720" w:firstLine="720"/>
        <w:rPr>
          <w:rFonts w:eastAsia="Arial" w:cs="Arial"/>
          <w:color w:val="000000" w:themeColor="text1"/>
          <w:szCs w:val="22"/>
        </w:rPr>
      </w:pPr>
    </w:p>
    <w:p w14:paraId="47EFAB54" w14:textId="6D0EF3EF" w:rsidR="03F673C0" w:rsidRPr="00E479BA" w:rsidRDefault="2D2E1EDB" w:rsidP="00015B25">
      <w:pPr>
        <w:pStyle w:val="ListParagraph"/>
        <w:numPr>
          <w:ilvl w:val="0"/>
          <w:numId w:val="6"/>
        </w:numPr>
        <w:rPr>
          <w:rFonts w:eastAsia="Arial" w:cs="Arial"/>
          <w:color w:val="000000" w:themeColor="text1"/>
          <w:szCs w:val="22"/>
        </w:rPr>
      </w:pPr>
      <w:r w:rsidRPr="00E479BA">
        <w:rPr>
          <w:rFonts w:eastAsia="Arial" w:cs="Arial"/>
          <w:szCs w:val="22"/>
        </w:rPr>
        <w:t>The cabinet shall be equipped with a pluggable Cabinet Suppressor–Filter mounted in the Service Assembly.</w:t>
      </w:r>
      <w:r w:rsidR="47A91AD4" w:rsidRPr="00E479BA">
        <w:rPr>
          <w:rFonts w:eastAsia="Arial" w:cs="Arial"/>
          <w:szCs w:val="22"/>
        </w:rPr>
        <w:t xml:space="preserve">  </w:t>
      </w:r>
      <w:r w:rsidRPr="00E479BA">
        <w:rPr>
          <w:rFonts w:eastAsia="Arial" w:cs="Arial"/>
          <w:szCs w:val="22"/>
        </w:rPr>
        <w:t xml:space="preserve">The pluggable Cabinet Suppressor-Filter shall be an Asco Power SHA-1250, </w:t>
      </w:r>
      <w:proofErr w:type="spellStart"/>
      <w:r w:rsidRPr="00E479BA">
        <w:rPr>
          <w:rFonts w:eastAsia="Arial" w:cs="Arial"/>
          <w:szCs w:val="22"/>
        </w:rPr>
        <w:t>Hesco</w:t>
      </w:r>
      <w:proofErr w:type="spellEnd"/>
      <w:r w:rsidRPr="00E479BA">
        <w:rPr>
          <w:rFonts w:eastAsia="Arial" w:cs="Arial"/>
          <w:szCs w:val="22"/>
        </w:rPr>
        <w:t xml:space="preserve"> HE1750, or approved equivalent.</w:t>
      </w:r>
    </w:p>
    <w:p w14:paraId="714A0D5E" w14:textId="5BFA0CB6" w:rsidR="1C693267" w:rsidRPr="00E479BA" w:rsidRDefault="1C693267" w:rsidP="5E8FC6C8">
      <w:pPr>
        <w:rPr>
          <w:color w:val="000000" w:themeColor="text1"/>
          <w:szCs w:val="22"/>
        </w:rPr>
      </w:pPr>
    </w:p>
    <w:p w14:paraId="4DD762D5" w14:textId="4009CA8B" w:rsidR="570410A2" w:rsidRPr="00E479BA" w:rsidRDefault="2FE7C861" w:rsidP="00015B25">
      <w:pPr>
        <w:pStyle w:val="ListParagraph"/>
        <w:numPr>
          <w:ilvl w:val="0"/>
          <w:numId w:val="6"/>
        </w:numPr>
        <w:rPr>
          <w:color w:val="000000" w:themeColor="text1"/>
          <w:szCs w:val="22"/>
        </w:rPr>
      </w:pPr>
      <w:r w:rsidRPr="00E479BA">
        <w:rPr>
          <w:rFonts w:eastAsia="Arial" w:cs="Arial"/>
          <w:szCs w:val="22"/>
        </w:rPr>
        <w:t>The unit shall incorporate the use of warning and failure indicators and shall have a dry relay contact remote sensing circuit.</w:t>
      </w:r>
      <w:r w:rsidR="50B851D4" w:rsidRPr="00E479BA">
        <w:rPr>
          <w:rFonts w:eastAsia="Arial" w:cs="Arial"/>
          <w:szCs w:val="22"/>
        </w:rPr>
        <w:t xml:space="preserve">  </w:t>
      </w:r>
      <w:r w:rsidRPr="00E479BA">
        <w:rPr>
          <w:rFonts w:eastAsia="Arial" w:cs="Arial"/>
          <w:szCs w:val="22"/>
        </w:rPr>
        <w:t>The unit shall be modular and pluggable with a 12-position Beau 5412 connector.</w:t>
      </w:r>
    </w:p>
    <w:p w14:paraId="53E61D9D" w14:textId="5B4EBAB7" w:rsidR="1C693267" w:rsidRPr="00E479BA" w:rsidRDefault="1C693267" w:rsidP="5E8FC6C8">
      <w:pPr>
        <w:rPr>
          <w:color w:val="000000" w:themeColor="text1"/>
          <w:szCs w:val="22"/>
        </w:rPr>
      </w:pPr>
    </w:p>
    <w:p w14:paraId="7A88E78D" w14:textId="7D577D95" w:rsidR="570410A2" w:rsidRPr="00E479BA" w:rsidRDefault="2FE7C861" w:rsidP="00015B25">
      <w:pPr>
        <w:pStyle w:val="ListParagraph"/>
        <w:numPr>
          <w:ilvl w:val="0"/>
          <w:numId w:val="6"/>
        </w:numPr>
        <w:rPr>
          <w:color w:val="000000" w:themeColor="text1"/>
          <w:szCs w:val="22"/>
        </w:rPr>
      </w:pPr>
      <w:r w:rsidRPr="00E479BA">
        <w:rPr>
          <w:rFonts w:eastAsia="Arial" w:cs="Arial"/>
          <w:szCs w:val="22"/>
        </w:rPr>
        <w:t>The unit shall be rated at continuous service current of 15 A and maximum clamp voltage of 390 V</w:t>
      </w:r>
      <w:r w:rsidR="5D4FE6E0" w:rsidRPr="00E479BA">
        <w:rPr>
          <w:rFonts w:eastAsia="Arial" w:cs="Arial"/>
          <w:szCs w:val="22"/>
        </w:rPr>
        <w:t>AC</w:t>
      </w:r>
      <w:r w:rsidRPr="00E479BA">
        <w:rPr>
          <w:rFonts w:eastAsia="Arial" w:cs="Arial"/>
          <w:szCs w:val="22"/>
        </w:rPr>
        <w:t>.</w:t>
      </w:r>
      <w:r w:rsidR="00EFF849" w:rsidRPr="00E479BA">
        <w:rPr>
          <w:rFonts w:eastAsia="Arial" w:cs="Arial"/>
          <w:szCs w:val="22"/>
        </w:rPr>
        <w:t xml:space="preserve">  </w:t>
      </w:r>
      <w:r w:rsidRPr="00E479BA">
        <w:rPr>
          <w:rFonts w:eastAsia="Arial" w:cs="Arial"/>
          <w:szCs w:val="22"/>
        </w:rPr>
        <w:t xml:space="preserve">The unit shall filter noise and spike from 10 </w:t>
      </w:r>
      <w:proofErr w:type="spellStart"/>
      <w:r w:rsidRPr="00E479BA">
        <w:rPr>
          <w:rFonts w:eastAsia="Arial" w:cs="Arial"/>
          <w:szCs w:val="22"/>
        </w:rPr>
        <w:t>KHz</w:t>
      </w:r>
      <w:proofErr w:type="spellEnd"/>
      <w:r w:rsidRPr="00E479BA">
        <w:rPr>
          <w:rFonts w:eastAsia="Arial" w:cs="Arial"/>
          <w:szCs w:val="22"/>
        </w:rPr>
        <w:t xml:space="preserve"> to 25 MHz and shall have a peak surge current of 48 </w:t>
      </w:r>
      <w:r w:rsidR="05AD9063" w:rsidRPr="00E479BA">
        <w:rPr>
          <w:rFonts w:eastAsia="Arial" w:cs="Arial"/>
          <w:szCs w:val="22"/>
        </w:rPr>
        <w:t>k</w:t>
      </w:r>
      <w:r w:rsidRPr="00E479BA">
        <w:rPr>
          <w:rFonts w:eastAsia="Arial" w:cs="Arial"/>
          <w:szCs w:val="22"/>
        </w:rPr>
        <w:t>A.</w:t>
      </w:r>
    </w:p>
    <w:p w14:paraId="23E4C19D" w14:textId="2BEBD998" w:rsidR="1C693267" w:rsidRPr="00E479BA" w:rsidRDefault="1C693267" w:rsidP="5E8FC6C8">
      <w:pPr>
        <w:rPr>
          <w:color w:val="000000" w:themeColor="text1"/>
          <w:szCs w:val="22"/>
        </w:rPr>
      </w:pPr>
    </w:p>
    <w:p w14:paraId="37122ECB" w14:textId="7FFA1B8A" w:rsidR="4EE45397" w:rsidRPr="00E479BA" w:rsidRDefault="4CB8CB3B" w:rsidP="5E8FC6C8">
      <w:pPr>
        <w:ind w:left="720" w:firstLine="720"/>
        <w:rPr>
          <w:color w:val="000000" w:themeColor="text1"/>
          <w:szCs w:val="22"/>
        </w:rPr>
      </w:pPr>
      <w:r w:rsidRPr="00E479BA">
        <w:rPr>
          <w:rFonts w:eastAsia="Arial" w:cs="Arial"/>
          <w:szCs w:val="22"/>
        </w:rPr>
        <w:t xml:space="preserve">(10) </w:t>
      </w:r>
      <w:r w:rsidR="2FE7C861" w:rsidRPr="00E479BA">
        <w:rPr>
          <w:rFonts w:eastAsia="Arial" w:cs="Arial"/>
          <w:szCs w:val="22"/>
        </w:rPr>
        <w:t>Detection Module Suppressor</w:t>
      </w:r>
      <w:r w:rsidR="005DA7C6" w:rsidRPr="00E479BA">
        <w:rPr>
          <w:rFonts w:eastAsia="Arial" w:cs="Arial"/>
          <w:szCs w:val="22"/>
        </w:rPr>
        <w:t>.</w:t>
      </w:r>
    </w:p>
    <w:p w14:paraId="2B900614" w14:textId="51DCB2B2" w:rsidR="1C693267" w:rsidRPr="00E479BA" w:rsidRDefault="1C693267" w:rsidP="5E8FC6C8">
      <w:pPr>
        <w:ind w:left="720" w:firstLine="720"/>
        <w:rPr>
          <w:rFonts w:eastAsia="Arial" w:cs="Arial"/>
          <w:color w:val="000000" w:themeColor="text1"/>
          <w:szCs w:val="22"/>
        </w:rPr>
      </w:pPr>
    </w:p>
    <w:p w14:paraId="52CD0F9F" w14:textId="4600702C" w:rsidR="5DD54AC0" w:rsidRPr="00E479BA" w:rsidRDefault="527945AA" w:rsidP="00015B25">
      <w:pPr>
        <w:pStyle w:val="ListParagraph"/>
        <w:numPr>
          <w:ilvl w:val="0"/>
          <w:numId w:val="5"/>
        </w:numPr>
        <w:rPr>
          <w:color w:val="000000" w:themeColor="text1"/>
          <w:szCs w:val="22"/>
        </w:rPr>
      </w:pPr>
      <w:r w:rsidRPr="00E479BA">
        <w:rPr>
          <w:rFonts w:eastAsia="Arial" w:cs="Arial"/>
          <w:szCs w:val="22"/>
        </w:rPr>
        <w:t xml:space="preserve">The Detection Module Suppressor shall be </w:t>
      </w:r>
      <w:proofErr w:type="spellStart"/>
      <w:r w:rsidRPr="00E479BA">
        <w:rPr>
          <w:rFonts w:eastAsia="Arial" w:cs="Arial"/>
          <w:szCs w:val="22"/>
        </w:rPr>
        <w:t>Hesco</w:t>
      </w:r>
      <w:proofErr w:type="spellEnd"/>
      <w:r w:rsidRPr="00E479BA">
        <w:rPr>
          <w:rFonts w:eastAsia="Arial" w:cs="Arial"/>
          <w:szCs w:val="22"/>
        </w:rPr>
        <w:t xml:space="preserve"> model HE6LC-6 or Asco Power model MRA-6LC-6.</w:t>
      </w:r>
    </w:p>
    <w:p w14:paraId="22505EF5" w14:textId="3581B8C3" w:rsidR="1C693267" w:rsidRPr="00E479BA" w:rsidRDefault="1C693267" w:rsidP="5E8FC6C8">
      <w:pPr>
        <w:rPr>
          <w:color w:val="000000" w:themeColor="text1"/>
          <w:szCs w:val="22"/>
        </w:rPr>
      </w:pPr>
    </w:p>
    <w:p w14:paraId="10223F37" w14:textId="64C99123" w:rsidR="570410A2" w:rsidRPr="00E479BA" w:rsidRDefault="2FE7C861" w:rsidP="00015B25">
      <w:pPr>
        <w:pStyle w:val="ListParagraph"/>
        <w:numPr>
          <w:ilvl w:val="0"/>
          <w:numId w:val="5"/>
        </w:numPr>
        <w:rPr>
          <w:color w:val="000000" w:themeColor="text1"/>
          <w:szCs w:val="22"/>
        </w:rPr>
      </w:pPr>
      <w:r w:rsidRPr="00E479BA">
        <w:rPr>
          <w:rFonts w:eastAsia="Arial" w:cs="Arial"/>
          <w:szCs w:val="22"/>
        </w:rPr>
        <w:t>The Detection Module Suppressor shall be modular and pluggable.</w:t>
      </w:r>
    </w:p>
    <w:p w14:paraId="6F241327" w14:textId="36D06AB6" w:rsidR="1C693267" w:rsidRPr="00E479BA" w:rsidRDefault="1C693267" w:rsidP="5E8FC6C8">
      <w:pPr>
        <w:rPr>
          <w:color w:val="000000" w:themeColor="text1"/>
          <w:szCs w:val="22"/>
        </w:rPr>
      </w:pPr>
    </w:p>
    <w:p w14:paraId="148287AC" w14:textId="712BE680" w:rsidR="570410A2" w:rsidRPr="00E479BA" w:rsidRDefault="2FE7C861" w:rsidP="00015B25">
      <w:pPr>
        <w:pStyle w:val="ListParagraph"/>
        <w:numPr>
          <w:ilvl w:val="0"/>
          <w:numId w:val="5"/>
        </w:numPr>
        <w:rPr>
          <w:color w:val="000000" w:themeColor="text1"/>
          <w:szCs w:val="22"/>
        </w:rPr>
      </w:pPr>
      <w:r w:rsidRPr="00E479BA">
        <w:rPr>
          <w:rFonts w:eastAsia="Arial" w:cs="Arial"/>
          <w:szCs w:val="22"/>
        </w:rPr>
        <w:t>The unit shall be epoxy encapsulated and equipped with 6-position 5.08 mm Phoenix Contact or approved equal connector.</w:t>
      </w:r>
    </w:p>
    <w:p w14:paraId="1BB6EF05" w14:textId="33430EBA" w:rsidR="1C693267" w:rsidRPr="00E479BA" w:rsidRDefault="1C693267" w:rsidP="5E8FC6C8">
      <w:pPr>
        <w:rPr>
          <w:color w:val="000000" w:themeColor="text1"/>
          <w:szCs w:val="22"/>
        </w:rPr>
      </w:pPr>
    </w:p>
    <w:p w14:paraId="7EB09ACA" w14:textId="729A7553" w:rsidR="570410A2" w:rsidRPr="00E479BA" w:rsidRDefault="2FE7C861" w:rsidP="00015B25">
      <w:pPr>
        <w:pStyle w:val="ListParagraph"/>
        <w:numPr>
          <w:ilvl w:val="0"/>
          <w:numId w:val="5"/>
        </w:numPr>
        <w:rPr>
          <w:color w:val="000000" w:themeColor="text1"/>
          <w:szCs w:val="22"/>
        </w:rPr>
      </w:pPr>
      <w:r w:rsidRPr="00E479BA">
        <w:rPr>
          <w:rFonts w:eastAsia="Arial" w:cs="Arial"/>
          <w:szCs w:val="22"/>
        </w:rPr>
        <w:t>The unit shall be able to protect 6 circuits.</w:t>
      </w:r>
    </w:p>
    <w:p w14:paraId="6674A913" w14:textId="7ADFAC46" w:rsidR="1C693267" w:rsidRPr="00E479BA" w:rsidRDefault="1C693267" w:rsidP="5E8FC6C8">
      <w:pPr>
        <w:rPr>
          <w:color w:val="000000" w:themeColor="text1"/>
          <w:szCs w:val="22"/>
        </w:rPr>
      </w:pPr>
    </w:p>
    <w:p w14:paraId="21C61BA1" w14:textId="2E4A8977" w:rsidR="570410A2" w:rsidRPr="00E479BA" w:rsidRDefault="2FE7C861" w:rsidP="00015B25">
      <w:pPr>
        <w:pStyle w:val="ListParagraph"/>
        <w:numPr>
          <w:ilvl w:val="0"/>
          <w:numId w:val="5"/>
        </w:numPr>
        <w:rPr>
          <w:color w:val="000000" w:themeColor="text1"/>
          <w:szCs w:val="22"/>
        </w:rPr>
      </w:pPr>
      <w:r w:rsidRPr="00E479BA">
        <w:rPr>
          <w:rFonts w:eastAsia="Arial" w:cs="Arial"/>
          <w:szCs w:val="22"/>
        </w:rPr>
        <w:t>The device operating voltage shall be 75 VAC and clamping voltage shall be 130 VDC.</w:t>
      </w:r>
    </w:p>
    <w:p w14:paraId="3E15B26B" w14:textId="6979A8E5" w:rsidR="1C693267" w:rsidRPr="00E479BA" w:rsidRDefault="1C693267" w:rsidP="5E8FC6C8">
      <w:pPr>
        <w:rPr>
          <w:color w:val="000000" w:themeColor="text1"/>
          <w:szCs w:val="22"/>
        </w:rPr>
      </w:pPr>
    </w:p>
    <w:p w14:paraId="0DFA369F" w14:textId="46448434" w:rsidR="570410A2" w:rsidRPr="00E479BA" w:rsidRDefault="2FE7C861" w:rsidP="00015B25">
      <w:pPr>
        <w:pStyle w:val="ListParagraph"/>
        <w:numPr>
          <w:ilvl w:val="0"/>
          <w:numId w:val="5"/>
        </w:numPr>
        <w:rPr>
          <w:rFonts w:eastAsia="Arial" w:cs="Arial"/>
          <w:color w:val="000000" w:themeColor="text1"/>
          <w:szCs w:val="22"/>
        </w:rPr>
      </w:pPr>
      <w:r w:rsidRPr="00E479BA">
        <w:rPr>
          <w:rFonts w:eastAsia="Arial" w:cs="Arial"/>
          <w:szCs w:val="22"/>
        </w:rPr>
        <w:t>The device dimensions shall be 2</w:t>
      </w:r>
      <w:r w:rsidR="05B07A41" w:rsidRPr="00E479BA">
        <w:rPr>
          <w:rFonts w:eastAsia="Arial" w:cs="Arial"/>
          <w:szCs w:val="22"/>
        </w:rPr>
        <w:t xml:space="preserve"> in.</w:t>
      </w:r>
      <w:r w:rsidRPr="00E479BA">
        <w:rPr>
          <w:rFonts w:eastAsia="Arial" w:cs="Arial"/>
          <w:szCs w:val="22"/>
        </w:rPr>
        <w:t xml:space="preserve"> H x </w:t>
      </w:r>
      <w:r w:rsidR="35DB19BD" w:rsidRPr="00E479BA">
        <w:rPr>
          <w:rFonts w:eastAsia="Arial" w:cs="Arial"/>
          <w:szCs w:val="22"/>
        </w:rPr>
        <w:t xml:space="preserve">7/10 in. </w:t>
      </w:r>
      <w:r w:rsidRPr="00E479BA">
        <w:rPr>
          <w:rFonts w:eastAsia="Arial" w:cs="Arial"/>
          <w:szCs w:val="22"/>
        </w:rPr>
        <w:t>W x 1</w:t>
      </w:r>
      <w:r w:rsidR="1A089BAA" w:rsidRPr="00E479BA">
        <w:rPr>
          <w:rFonts w:eastAsia="Arial" w:cs="Arial"/>
          <w:szCs w:val="22"/>
        </w:rPr>
        <w:t xml:space="preserve">-1/5 in. </w:t>
      </w:r>
      <w:r w:rsidRPr="00E479BA">
        <w:rPr>
          <w:rFonts w:eastAsia="Arial" w:cs="Arial"/>
          <w:szCs w:val="22"/>
        </w:rPr>
        <w:t>D.</w:t>
      </w:r>
    </w:p>
    <w:p w14:paraId="589370E7" w14:textId="2315398E" w:rsidR="1C693267" w:rsidRPr="00E479BA" w:rsidRDefault="1C693267" w:rsidP="5E8FC6C8">
      <w:pPr>
        <w:rPr>
          <w:color w:val="000000" w:themeColor="text1"/>
          <w:szCs w:val="22"/>
        </w:rPr>
      </w:pPr>
    </w:p>
    <w:p w14:paraId="5DC49DA0" w14:textId="087B03DB" w:rsidR="4F50A750" w:rsidRPr="00E479BA" w:rsidRDefault="538CCAAE" w:rsidP="5E8FC6C8">
      <w:pPr>
        <w:ind w:left="720" w:firstLine="720"/>
        <w:rPr>
          <w:color w:val="000000" w:themeColor="text1"/>
          <w:szCs w:val="22"/>
        </w:rPr>
      </w:pPr>
      <w:r w:rsidRPr="00E479BA">
        <w:rPr>
          <w:rFonts w:eastAsia="Arial" w:cs="Arial"/>
          <w:szCs w:val="22"/>
        </w:rPr>
        <w:t xml:space="preserve">(11) </w:t>
      </w:r>
      <w:r w:rsidR="2FE7C861" w:rsidRPr="00E479BA">
        <w:rPr>
          <w:rFonts w:eastAsia="Arial" w:cs="Arial"/>
          <w:szCs w:val="22"/>
        </w:rPr>
        <w:t>HDSP Protector</w:t>
      </w:r>
      <w:r w:rsidR="005DA7C6" w:rsidRPr="00E479BA">
        <w:rPr>
          <w:rFonts w:eastAsia="Arial" w:cs="Arial"/>
          <w:szCs w:val="22"/>
        </w:rPr>
        <w:t>.</w:t>
      </w:r>
    </w:p>
    <w:p w14:paraId="11A5CFB4" w14:textId="63240094" w:rsidR="1C693267" w:rsidRPr="00E479BA" w:rsidRDefault="1C693267" w:rsidP="5E8FC6C8">
      <w:pPr>
        <w:ind w:left="720" w:firstLine="720"/>
        <w:rPr>
          <w:rFonts w:eastAsia="Arial" w:cs="Arial"/>
          <w:color w:val="000000" w:themeColor="text1"/>
          <w:szCs w:val="22"/>
        </w:rPr>
      </w:pPr>
    </w:p>
    <w:p w14:paraId="3F18FDA7" w14:textId="238DA936" w:rsidR="4A6B0657" w:rsidRPr="00E479BA" w:rsidRDefault="37C7C45C" w:rsidP="00015B25">
      <w:pPr>
        <w:pStyle w:val="ListParagraph"/>
        <w:numPr>
          <w:ilvl w:val="0"/>
          <w:numId w:val="4"/>
        </w:numPr>
        <w:rPr>
          <w:color w:val="000000" w:themeColor="text1"/>
          <w:szCs w:val="22"/>
        </w:rPr>
      </w:pPr>
      <w:r w:rsidRPr="00E479BA">
        <w:rPr>
          <w:rFonts w:eastAsia="Arial" w:cs="Arial"/>
          <w:szCs w:val="22"/>
        </w:rPr>
        <w:t xml:space="preserve">The HDSP Protector shall be modular and pluggable.  The unit shall be a </w:t>
      </w:r>
      <w:proofErr w:type="spellStart"/>
      <w:r w:rsidRPr="00E479BA">
        <w:rPr>
          <w:rFonts w:eastAsia="Arial" w:cs="Arial"/>
          <w:szCs w:val="22"/>
        </w:rPr>
        <w:t>Hesco</w:t>
      </w:r>
      <w:proofErr w:type="spellEnd"/>
      <w:r w:rsidRPr="00E479BA">
        <w:rPr>
          <w:rFonts w:eastAsia="Arial" w:cs="Arial"/>
          <w:szCs w:val="22"/>
        </w:rPr>
        <w:t xml:space="preserve"> HE103C-9, Asco MPA303-9, or approved equal.</w:t>
      </w:r>
    </w:p>
    <w:p w14:paraId="349C5774" w14:textId="0B6AC6C8" w:rsidR="1C693267" w:rsidRPr="00E479BA" w:rsidRDefault="1C693267" w:rsidP="5E8FC6C8">
      <w:pPr>
        <w:rPr>
          <w:color w:val="000000" w:themeColor="text1"/>
          <w:szCs w:val="22"/>
        </w:rPr>
      </w:pPr>
    </w:p>
    <w:p w14:paraId="69D254AF" w14:textId="720D7FA2" w:rsidR="570410A2" w:rsidRPr="00E479BA" w:rsidRDefault="2FE7C861" w:rsidP="00015B25">
      <w:pPr>
        <w:pStyle w:val="ListParagraph"/>
        <w:numPr>
          <w:ilvl w:val="0"/>
          <w:numId w:val="4"/>
        </w:numPr>
        <w:rPr>
          <w:color w:val="000000" w:themeColor="text1"/>
          <w:szCs w:val="22"/>
        </w:rPr>
      </w:pPr>
      <w:r w:rsidRPr="00E479BA">
        <w:rPr>
          <w:rFonts w:eastAsia="Arial" w:cs="Arial"/>
          <w:szCs w:val="22"/>
        </w:rPr>
        <w:t>The unit shall be epoxy encapsulated and equipped with 9-position 5.08 mm Phoenix Contact connector or approved equal.</w:t>
      </w:r>
    </w:p>
    <w:p w14:paraId="5728984E" w14:textId="6F64FD65" w:rsidR="1C693267" w:rsidRPr="00E479BA" w:rsidRDefault="1C693267" w:rsidP="5E8FC6C8">
      <w:pPr>
        <w:rPr>
          <w:color w:val="000000" w:themeColor="text1"/>
          <w:szCs w:val="22"/>
        </w:rPr>
      </w:pPr>
    </w:p>
    <w:p w14:paraId="7563C946" w14:textId="3185040B" w:rsidR="570410A2" w:rsidRPr="00E479BA" w:rsidRDefault="2FE7C861" w:rsidP="00015B25">
      <w:pPr>
        <w:pStyle w:val="ListParagraph"/>
        <w:numPr>
          <w:ilvl w:val="0"/>
          <w:numId w:val="4"/>
        </w:numPr>
        <w:rPr>
          <w:color w:val="000000" w:themeColor="text1"/>
          <w:szCs w:val="22"/>
        </w:rPr>
      </w:pPr>
      <w:r w:rsidRPr="00E479BA">
        <w:rPr>
          <w:rFonts w:eastAsia="Arial" w:cs="Arial"/>
          <w:szCs w:val="22"/>
        </w:rPr>
        <w:t>The unit shall be able to protect 6 circuits.</w:t>
      </w:r>
    </w:p>
    <w:p w14:paraId="4F17AFA8" w14:textId="1FBB87D0" w:rsidR="1C693267" w:rsidRPr="00E479BA" w:rsidRDefault="1C693267" w:rsidP="5E8FC6C8">
      <w:pPr>
        <w:rPr>
          <w:color w:val="000000" w:themeColor="text1"/>
          <w:szCs w:val="22"/>
        </w:rPr>
      </w:pPr>
    </w:p>
    <w:p w14:paraId="5DC93474" w14:textId="46C3ADA8" w:rsidR="570410A2" w:rsidRPr="00E479BA" w:rsidRDefault="2FE7C861" w:rsidP="00015B25">
      <w:pPr>
        <w:pStyle w:val="ListParagraph"/>
        <w:numPr>
          <w:ilvl w:val="0"/>
          <w:numId w:val="4"/>
        </w:numPr>
        <w:rPr>
          <w:color w:val="000000" w:themeColor="text1"/>
          <w:szCs w:val="22"/>
        </w:rPr>
      </w:pPr>
      <w:r w:rsidRPr="00E479BA">
        <w:rPr>
          <w:rFonts w:eastAsia="Arial" w:cs="Arial"/>
          <w:szCs w:val="22"/>
        </w:rPr>
        <w:t>The device operating voltage shall be 120 VAC and clamping voltage shall be 340 VAC.</w:t>
      </w:r>
    </w:p>
    <w:p w14:paraId="338B63DA" w14:textId="387348EB" w:rsidR="1C693267" w:rsidRPr="00E479BA" w:rsidRDefault="1C693267" w:rsidP="5E8FC6C8">
      <w:pPr>
        <w:rPr>
          <w:color w:val="000000" w:themeColor="text1"/>
          <w:szCs w:val="22"/>
        </w:rPr>
      </w:pPr>
    </w:p>
    <w:p w14:paraId="4F5D0F6B" w14:textId="18A6BF5C" w:rsidR="570410A2" w:rsidRPr="00E479BA" w:rsidRDefault="2FE7C861" w:rsidP="00015B25">
      <w:pPr>
        <w:pStyle w:val="ListParagraph"/>
        <w:numPr>
          <w:ilvl w:val="0"/>
          <w:numId w:val="4"/>
        </w:numPr>
        <w:rPr>
          <w:rFonts w:eastAsia="Arial" w:cs="Arial"/>
          <w:color w:val="000000" w:themeColor="text1"/>
          <w:szCs w:val="22"/>
        </w:rPr>
      </w:pPr>
      <w:r w:rsidRPr="00E479BA">
        <w:rPr>
          <w:rFonts w:eastAsia="Arial" w:cs="Arial"/>
          <w:szCs w:val="22"/>
        </w:rPr>
        <w:t>The unit dimensions shall be 2</w:t>
      </w:r>
      <w:r w:rsidR="61879758" w:rsidRPr="00E479BA">
        <w:rPr>
          <w:rFonts w:eastAsia="Arial" w:cs="Arial"/>
          <w:szCs w:val="22"/>
        </w:rPr>
        <w:t xml:space="preserve"> in.</w:t>
      </w:r>
      <w:r w:rsidRPr="00E479BA">
        <w:rPr>
          <w:rFonts w:eastAsia="Arial" w:cs="Arial"/>
          <w:szCs w:val="22"/>
        </w:rPr>
        <w:t xml:space="preserve"> H x </w:t>
      </w:r>
      <w:r w:rsidR="4573CCD6" w:rsidRPr="00E479BA">
        <w:rPr>
          <w:rFonts w:eastAsia="Arial" w:cs="Arial"/>
          <w:szCs w:val="22"/>
        </w:rPr>
        <w:t>7/10 in.</w:t>
      </w:r>
      <w:r w:rsidRPr="00E479BA">
        <w:rPr>
          <w:rFonts w:eastAsia="Arial" w:cs="Arial"/>
          <w:szCs w:val="22"/>
        </w:rPr>
        <w:t xml:space="preserve"> W x 2</w:t>
      </w:r>
      <w:r w:rsidR="6D43A3D6" w:rsidRPr="00E479BA">
        <w:rPr>
          <w:rFonts w:eastAsia="Arial" w:cs="Arial"/>
          <w:szCs w:val="22"/>
        </w:rPr>
        <w:t xml:space="preserve"> in.</w:t>
      </w:r>
      <w:r w:rsidRPr="00E479BA">
        <w:rPr>
          <w:rFonts w:eastAsia="Arial" w:cs="Arial"/>
          <w:szCs w:val="22"/>
        </w:rPr>
        <w:t xml:space="preserve"> D.</w:t>
      </w:r>
    </w:p>
    <w:p w14:paraId="2197ABAE" w14:textId="53CBBBDC" w:rsidR="1D15C974" w:rsidRPr="00E479BA" w:rsidRDefault="1D15C974" w:rsidP="5E8FC6C8">
      <w:pPr>
        <w:rPr>
          <w:color w:val="000000" w:themeColor="text1"/>
          <w:szCs w:val="22"/>
        </w:rPr>
      </w:pPr>
    </w:p>
    <w:p w14:paraId="449C1CF7" w14:textId="75F6F7C3" w:rsidR="67C608FE" w:rsidRPr="00E479BA" w:rsidRDefault="67C608FE" w:rsidP="5E8FC6C8">
      <w:pPr>
        <w:ind w:firstLine="720"/>
        <w:rPr>
          <w:rFonts w:eastAsia="Arial" w:cs="Arial"/>
          <w:color w:val="000000" w:themeColor="text1"/>
          <w:szCs w:val="22"/>
        </w:rPr>
      </w:pPr>
      <w:r w:rsidRPr="00E479BA">
        <w:rPr>
          <w:rFonts w:eastAsia="Arial" w:cs="Arial"/>
          <w:szCs w:val="22"/>
        </w:rPr>
        <w:t>(d) Auxiliary Cabinet Equipment.</w:t>
      </w:r>
    </w:p>
    <w:p w14:paraId="54AA6B68" w14:textId="5A778005" w:rsidR="1D15C974" w:rsidRPr="00E479BA" w:rsidRDefault="1D15C974" w:rsidP="5E8FC6C8">
      <w:pPr>
        <w:rPr>
          <w:color w:val="000000" w:themeColor="text1"/>
          <w:szCs w:val="22"/>
        </w:rPr>
      </w:pPr>
    </w:p>
    <w:p w14:paraId="19C2F3BF" w14:textId="1CB511E4" w:rsidR="67C608FE" w:rsidRPr="00E479BA" w:rsidRDefault="39656585" w:rsidP="5E8FC6C8">
      <w:pPr>
        <w:ind w:left="720" w:firstLine="720"/>
        <w:rPr>
          <w:color w:val="000000" w:themeColor="text1"/>
          <w:szCs w:val="22"/>
        </w:rPr>
      </w:pPr>
      <w:r w:rsidRPr="00E479BA">
        <w:rPr>
          <w:rFonts w:eastAsia="Arial" w:cs="Arial"/>
          <w:szCs w:val="22"/>
        </w:rPr>
        <w:t>(1) Ventilation Fan</w:t>
      </w:r>
      <w:r w:rsidR="7C1C9613" w:rsidRPr="00E479BA">
        <w:rPr>
          <w:rFonts w:eastAsia="Arial" w:cs="Arial"/>
          <w:szCs w:val="22"/>
        </w:rPr>
        <w:t>s</w:t>
      </w:r>
      <w:r w:rsidR="3094EB32" w:rsidRPr="00E479BA">
        <w:rPr>
          <w:rFonts w:eastAsia="Arial" w:cs="Arial"/>
          <w:szCs w:val="22"/>
        </w:rPr>
        <w:t>.</w:t>
      </w:r>
    </w:p>
    <w:p w14:paraId="4092B08F" w14:textId="63240094" w:rsidR="1D15C974" w:rsidRPr="00E479BA" w:rsidRDefault="1D15C974" w:rsidP="5E8FC6C8">
      <w:pPr>
        <w:ind w:left="720" w:firstLine="720"/>
        <w:rPr>
          <w:rFonts w:eastAsia="Arial" w:cs="Arial"/>
          <w:color w:val="000000" w:themeColor="text1"/>
          <w:szCs w:val="22"/>
        </w:rPr>
      </w:pPr>
    </w:p>
    <w:p w14:paraId="5195B65E" w14:textId="1EC8AC3F" w:rsidR="7F9F5A59" w:rsidRPr="00E479BA" w:rsidRDefault="6D58B9AE" w:rsidP="5E8FC6C8">
      <w:pPr>
        <w:pStyle w:val="ListParagraph"/>
        <w:numPr>
          <w:ilvl w:val="0"/>
          <w:numId w:val="3"/>
        </w:numPr>
        <w:rPr>
          <w:rFonts w:eastAsia="Arial" w:cs="Arial"/>
          <w:color w:val="000000" w:themeColor="text1"/>
          <w:szCs w:val="22"/>
        </w:rPr>
      </w:pPr>
      <w:r w:rsidRPr="00E479BA">
        <w:rPr>
          <w:rFonts w:eastAsia="Arial" w:cs="Arial"/>
          <w:szCs w:val="22"/>
        </w:rPr>
        <w:t>Two (2) t</w:t>
      </w:r>
      <w:r w:rsidR="3094EB32" w:rsidRPr="00E479BA">
        <w:rPr>
          <w:rFonts w:eastAsia="Arial" w:cs="Arial"/>
          <w:szCs w:val="22"/>
        </w:rPr>
        <w:t>hermostatically controlled fan</w:t>
      </w:r>
      <w:r w:rsidR="2E9FD885" w:rsidRPr="00E479BA">
        <w:rPr>
          <w:rFonts w:eastAsia="Arial" w:cs="Arial"/>
          <w:szCs w:val="22"/>
        </w:rPr>
        <w:t>s</w:t>
      </w:r>
      <w:r w:rsidR="3094EB32" w:rsidRPr="00E479BA">
        <w:rPr>
          <w:rFonts w:eastAsia="Arial" w:cs="Arial"/>
          <w:szCs w:val="22"/>
        </w:rPr>
        <w:t xml:space="preserve"> shall be provided to ventilate the cabinet.</w:t>
      </w:r>
    </w:p>
    <w:p w14:paraId="07705AC9" w14:textId="2E896E17" w:rsidR="1D15C974" w:rsidRPr="00E479BA" w:rsidRDefault="1D15C974" w:rsidP="5E8FC6C8">
      <w:pPr>
        <w:rPr>
          <w:color w:val="000000" w:themeColor="text1"/>
          <w:szCs w:val="22"/>
        </w:rPr>
      </w:pPr>
    </w:p>
    <w:p w14:paraId="0EA0F77A" w14:textId="45A7447D" w:rsidR="114DB77E" w:rsidRPr="00E479BA" w:rsidRDefault="359D7F5F" w:rsidP="5E8FC6C8">
      <w:pPr>
        <w:pStyle w:val="ListParagraph"/>
        <w:numPr>
          <w:ilvl w:val="0"/>
          <w:numId w:val="3"/>
        </w:numPr>
        <w:rPr>
          <w:rFonts w:eastAsia="Arial" w:cs="Arial"/>
          <w:color w:val="000000" w:themeColor="text1"/>
          <w:szCs w:val="22"/>
        </w:rPr>
      </w:pPr>
      <w:r w:rsidRPr="00E479BA">
        <w:rPr>
          <w:rFonts w:eastAsia="Arial" w:cs="Arial"/>
          <w:szCs w:val="22"/>
        </w:rPr>
        <w:t xml:space="preserve">The </w:t>
      </w:r>
      <w:r w:rsidR="1CE8CFB4" w:rsidRPr="00E479BA">
        <w:rPr>
          <w:rFonts w:eastAsia="Arial" w:cs="Arial"/>
          <w:szCs w:val="22"/>
        </w:rPr>
        <w:t>fan</w:t>
      </w:r>
      <w:r w:rsidR="5F2100D7" w:rsidRPr="00E479BA">
        <w:rPr>
          <w:rFonts w:eastAsia="Arial" w:cs="Arial"/>
          <w:szCs w:val="22"/>
        </w:rPr>
        <w:t>s</w:t>
      </w:r>
      <w:r w:rsidR="1CE8CFB4" w:rsidRPr="00E479BA">
        <w:rPr>
          <w:rFonts w:eastAsia="Arial" w:cs="Arial"/>
          <w:szCs w:val="22"/>
        </w:rPr>
        <w:t xml:space="preserve"> shall be equipped with ball or roller bearings and shall </w:t>
      </w:r>
      <w:r w:rsidR="573A23DC" w:rsidRPr="00E479BA">
        <w:rPr>
          <w:rFonts w:eastAsia="Arial" w:cs="Arial"/>
          <w:szCs w:val="22"/>
        </w:rPr>
        <w:t xml:space="preserve">each </w:t>
      </w:r>
      <w:r w:rsidR="1CE8CFB4" w:rsidRPr="00E479BA">
        <w:rPr>
          <w:rFonts w:eastAsia="Arial" w:cs="Arial"/>
          <w:szCs w:val="22"/>
        </w:rPr>
        <w:t>have a minimum capacity of 100 cu</w:t>
      </w:r>
      <w:r w:rsidR="163B8E18" w:rsidRPr="00E479BA">
        <w:rPr>
          <w:rFonts w:eastAsia="Arial" w:cs="Arial"/>
          <w:szCs w:val="22"/>
        </w:rPr>
        <w:t xml:space="preserve"> ft</w:t>
      </w:r>
      <w:r w:rsidR="1CE8CFB4" w:rsidRPr="00E479BA">
        <w:rPr>
          <w:rFonts w:eastAsia="Arial" w:cs="Arial"/>
          <w:szCs w:val="22"/>
        </w:rPr>
        <w:t xml:space="preserve"> of free air delivery per minute.</w:t>
      </w:r>
    </w:p>
    <w:p w14:paraId="5DFF1B4D" w14:textId="4786CCDB" w:rsidR="1D15C974" w:rsidRPr="00E479BA" w:rsidRDefault="1D15C974" w:rsidP="5E8FC6C8">
      <w:pPr>
        <w:rPr>
          <w:color w:val="000000" w:themeColor="text1"/>
          <w:szCs w:val="22"/>
        </w:rPr>
      </w:pPr>
    </w:p>
    <w:p w14:paraId="70EAF4D6" w14:textId="6F62661A" w:rsidR="6DAB2557" w:rsidRPr="00E479BA" w:rsidRDefault="1CE8CFB4" w:rsidP="5E8FC6C8">
      <w:pPr>
        <w:pStyle w:val="ListParagraph"/>
        <w:numPr>
          <w:ilvl w:val="0"/>
          <w:numId w:val="3"/>
        </w:numPr>
        <w:rPr>
          <w:rFonts w:eastAsia="Arial" w:cs="Arial"/>
          <w:color w:val="000000" w:themeColor="text1"/>
          <w:szCs w:val="22"/>
        </w:rPr>
      </w:pPr>
      <w:r w:rsidRPr="00E479BA">
        <w:rPr>
          <w:rFonts w:eastAsia="Arial" w:cs="Arial"/>
          <w:szCs w:val="22"/>
        </w:rPr>
        <w:t>The fan</w:t>
      </w:r>
      <w:r w:rsidR="5125454A" w:rsidRPr="00E479BA">
        <w:rPr>
          <w:rFonts w:eastAsia="Arial" w:cs="Arial"/>
          <w:szCs w:val="22"/>
        </w:rPr>
        <w:t>s</w:t>
      </w:r>
      <w:r w:rsidRPr="00E479BA">
        <w:rPr>
          <w:rFonts w:eastAsia="Arial" w:cs="Arial"/>
          <w:szCs w:val="22"/>
        </w:rPr>
        <w:t xml:space="preserve"> shall be protected by a finger guard.</w:t>
      </w:r>
    </w:p>
    <w:p w14:paraId="4325B7EC" w14:textId="300C1E48" w:rsidR="1D15C974" w:rsidRPr="00E479BA" w:rsidRDefault="1D15C974" w:rsidP="5E8FC6C8">
      <w:pPr>
        <w:rPr>
          <w:color w:val="000000" w:themeColor="text1"/>
          <w:szCs w:val="22"/>
        </w:rPr>
      </w:pPr>
    </w:p>
    <w:p w14:paraId="513DEC82" w14:textId="12853949" w:rsidR="6DAB2557" w:rsidRPr="00E479BA" w:rsidRDefault="6DAB2557" w:rsidP="5E8FC6C8">
      <w:pPr>
        <w:pStyle w:val="ListParagraph"/>
        <w:numPr>
          <w:ilvl w:val="0"/>
          <w:numId w:val="3"/>
        </w:numPr>
        <w:rPr>
          <w:rFonts w:eastAsia="Arial" w:cs="Arial"/>
          <w:color w:val="000000" w:themeColor="text1"/>
          <w:szCs w:val="22"/>
        </w:rPr>
      </w:pPr>
      <w:r w:rsidRPr="00E479BA">
        <w:rPr>
          <w:rFonts w:eastAsia="Arial" w:cs="Arial"/>
          <w:szCs w:val="22"/>
        </w:rPr>
        <w:t>The fan circuit shall be protected at 125% of the fan motor ampacity.</w:t>
      </w:r>
    </w:p>
    <w:p w14:paraId="2F6D7858" w14:textId="7660B329" w:rsidR="1D15C974" w:rsidRPr="00E479BA" w:rsidRDefault="1D15C974" w:rsidP="5E8FC6C8">
      <w:pPr>
        <w:rPr>
          <w:color w:val="000000" w:themeColor="text1"/>
          <w:szCs w:val="22"/>
        </w:rPr>
      </w:pPr>
    </w:p>
    <w:p w14:paraId="04BC99A0" w14:textId="67D62926" w:rsidR="3C783990" w:rsidRPr="00E479BA" w:rsidRDefault="3C783990" w:rsidP="5E8FC6C8">
      <w:pPr>
        <w:ind w:left="720" w:firstLine="720"/>
        <w:rPr>
          <w:rFonts w:eastAsia="Arial" w:cs="Arial"/>
          <w:color w:val="000000" w:themeColor="text1"/>
          <w:szCs w:val="22"/>
        </w:rPr>
      </w:pPr>
      <w:r w:rsidRPr="00E479BA">
        <w:rPr>
          <w:rFonts w:eastAsia="Arial" w:cs="Arial"/>
          <w:szCs w:val="22"/>
        </w:rPr>
        <w:t>(2) Heater.</w:t>
      </w:r>
    </w:p>
    <w:p w14:paraId="0D4AEDDF" w14:textId="673DC3FF" w:rsidR="1D15C974" w:rsidRPr="00E479BA" w:rsidRDefault="1D15C974" w:rsidP="5E8FC6C8">
      <w:pPr>
        <w:ind w:left="720" w:firstLine="720"/>
        <w:rPr>
          <w:rFonts w:eastAsia="Arial" w:cs="Arial"/>
          <w:color w:val="000000" w:themeColor="text1"/>
          <w:szCs w:val="22"/>
        </w:rPr>
      </w:pPr>
    </w:p>
    <w:p w14:paraId="02F5DE1E" w14:textId="1EB81FCF" w:rsidR="1D15C974" w:rsidRPr="00E479BA" w:rsidRDefault="00AC0BF6" w:rsidP="5E8FC6C8">
      <w:pPr>
        <w:ind w:left="720" w:firstLine="720"/>
        <w:rPr>
          <w:rFonts w:eastAsia="Arial" w:cs="Arial"/>
          <w:color w:val="000000" w:themeColor="text1"/>
          <w:szCs w:val="22"/>
        </w:rPr>
      </w:pPr>
      <w:r w:rsidRPr="00E479BA">
        <w:t xml:space="preserve">One (1) 800 W, </w:t>
      </w:r>
      <w:r w:rsidR="00ED376B" w:rsidRPr="00E479BA">
        <w:t>thermostatically controlled</w:t>
      </w:r>
      <w:r w:rsidRPr="00E479BA">
        <w:t>, electric heater with automatic fan function.</w:t>
      </w:r>
    </w:p>
    <w:p w14:paraId="0E220474" w14:textId="4BC864FE" w:rsidR="52B0676C" w:rsidRPr="00E479BA" w:rsidRDefault="52B0676C" w:rsidP="5E8FC6C8">
      <w:pPr>
        <w:ind w:left="720" w:firstLine="720"/>
        <w:rPr>
          <w:rFonts w:eastAsia="Arial" w:cs="Arial"/>
          <w:color w:val="000000" w:themeColor="text1"/>
          <w:szCs w:val="22"/>
        </w:rPr>
      </w:pPr>
      <w:r w:rsidRPr="00E479BA">
        <w:rPr>
          <w:rFonts w:eastAsia="Arial" w:cs="Arial"/>
          <w:szCs w:val="22"/>
        </w:rPr>
        <w:t>(3) Thermostat.</w:t>
      </w:r>
    </w:p>
    <w:p w14:paraId="0ADFD64A" w14:textId="046D4C2E" w:rsidR="1D15C974" w:rsidRPr="00E479BA" w:rsidRDefault="1D15C974" w:rsidP="5E8FC6C8">
      <w:pPr>
        <w:ind w:left="720" w:firstLine="720"/>
        <w:rPr>
          <w:rFonts w:eastAsia="Arial" w:cs="Arial"/>
          <w:color w:val="000000" w:themeColor="text1"/>
          <w:szCs w:val="22"/>
        </w:rPr>
      </w:pPr>
    </w:p>
    <w:p w14:paraId="43571DAF" w14:textId="1C16EDEC" w:rsidR="6D31267F" w:rsidRPr="00E479BA" w:rsidRDefault="6D31267F" w:rsidP="5E8FC6C8">
      <w:pPr>
        <w:pStyle w:val="ListParagraph"/>
        <w:numPr>
          <w:ilvl w:val="0"/>
          <w:numId w:val="2"/>
        </w:numPr>
        <w:rPr>
          <w:rFonts w:eastAsia="Arial" w:cs="Arial"/>
          <w:color w:val="000000" w:themeColor="text1"/>
          <w:szCs w:val="22"/>
        </w:rPr>
      </w:pPr>
      <w:r w:rsidRPr="00E479BA">
        <w:rPr>
          <w:rFonts w:eastAsia="Arial" w:cs="Arial"/>
          <w:szCs w:val="22"/>
        </w:rPr>
        <w:t>The thermostat shall be manually adjustable between 80°F and 170°F with a differential of not more than 10°F between automatic turn on and off.</w:t>
      </w:r>
    </w:p>
    <w:p w14:paraId="3F2588BC" w14:textId="2BC5A910" w:rsidR="1D15C974" w:rsidRPr="00E479BA" w:rsidRDefault="1D15C974" w:rsidP="5E8FC6C8">
      <w:pPr>
        <w:rPr>
          <w:color w:val="000000" w:themeColor="text1"/>
          <w:szCs w:val="22"/>
        </w:rPr>
      </w:pPr>
    </w:p>
    <w:p w14:paraId="483B4BB0" w14:textId="1EDC06F2" w:rsidR="6D31267F" w:rsidRPr="00E479BA" w:rsidRDefault="6D31267F" w:rsidP="5E8FC6C8">
      <w:pPr>
        <w:pStyle w:val="ListParagraph"/>
        <w:numPr>
          <w:ilvl w:val="0"/>
          <w:numId w:val="2"/>
        </w:numPr>
        <w:rPr>
          <w:rFonts w:eastAsia="Arial" w:cs="Arial"/>
          <w:color w:val="000000" w:themeColor="text1"/>
          <w:szCs w:val="22"/>
        </w:rPr>
      </w:pPr>
      <w:r w:rsidRPr="00E479BA">
        <w:rPr>
          <w:rFonts w:eastAsia="Arial" w:cs="Arial"/>
          <w:szCs w:val="22"/>
        </w:rPr>
        <w:lastRenderedPageBreak/>
        <w:t>The manual adjustment shall be graded in 10°F increment scale.</w:t>
      </w:r>
    </w:p>
    <w:p w14:paraId="3F163FEC" w14:textId="4FC98182" w:rsidR="1D15C974" w:rsidRPr="00E479BA" w:rsidRDefault="1D15C974" w:rsidP="5E8FC6C8">
      <w:pPr>
        <w:rPr>
          <w:color w:val="000000" w:themeColor="text1"/>
          <w:szCs w:val="22"/>
        </w:rPr>
      </w:pPr>
    </w:p>
    <w:p w14:paraId="0F735E05" w14:textId="2E4CF9E8" w:rsidR="6D31267F" w:rsidRPr="00E479BA" w:rsidRDefault="158D75E0" w:rsidP="5E8FC6C8">
      <w:pPr>
        <w:pStyle w:val="ListParagraph"/>
        <w:numPr>
          <w:ilvl w:val="0"/>
          <w:numId w:val="2"/>
        </w:numPr>
        <w:rPr>
          <w:rFonts w:eastAsia="Arial" w:cs="Arial"/>
          <w:color w:val="000000" w:themeColor="text1"/>
          <w:szCs w:val="22"/>
        </w:rPr>
      </w:pPr>
      <w:r w:rsidRPr="00E479BA">
        <w:rPr>
          <w:rFonts w:eastAsia="Arial" w:cs="Arial"/>
          <w:szCs w:val="22"/>
        </w:rPr>
        <w:t>The Thermostat shall be a Bud Industries TS-15-A or approved equal.</w:t>
      </w:r>
    </w:p>
    <w:p w14:paraId="1421935D" w14:textId="56954E42" w:rsidR="1C8A31D4" w:rsidRPr="00E479BA" w:rsidRDefault="1C8A31D4" w:rsidP="5E8FC6C8">
      <w:pPr>
        <w:rPr>
          <w:color w:val="000000" w:themeColor="text1"/>
          <w:szCs w:val="22"/>
        </w:rPr>
      </w:pPr>
    </w:p>
    <w:p w14:paraId="6C0A2C6E" w14:textId="2D498794" w:rsidR="0A22F236" w:rsidRPr="00E479BA" w:rsidRDefault="1DD836C1" w:rsidP="5E8FC6C8">
      <w:pPr>
        <w:ind w:left="1440"/>
        <w:rPr>
          <w:color w:val="000000" w:themeColor="text1"/>
          <w:szCs w:val="22"/>
        </w:rPr>
      </w:pPr>
      <w:r w:rsidRPr="00E479BA">
        <w:rPr>
          <w:szCs w:val="22"/>
        </w:rPr>
        <w:t>(4) Lighting.</w:t>
      </w:r>
    </w:p>
    <w:p w14:paraId="5CC067D5" w14:textId="276D650D" w:rsidR="1D15C974" w:rsidRPr="00E479BA" w:rsidRDefault="1D15C974" w:rsidP="5E8FC6C8">
      <w:pPr>
        <w:rPr>
          <w:color w:val="000000" w:themeColor="text1"/>
          <w:szCs w:val="22"/>
        </w:rPr>
      </w:pPr>
    </w:p>
    <w:p w14:paraId="398BF2D6" w14:textId="74E9EE11" w:rsidR="0A22F236" w:rsidRPr="00E479BA" w:rsidRDefault="0A22F236" w:rsidP="5E8FC6C8">
      <w:pPr>
        <w:pStyle w:val="ListParagraph"/>
        <w:numPr>
          <w:ilvl w:val="0"/>
          <w:numId w:val="1"/>
        </w:numPr>
        <w:spacing w:line="259" w:lineRule="auto"/>
        <w:rPr>
          <w:rFonts w:eastAsia="Arial" w:cs="Arial"/>
          <w:color w:val="000000" w:themeColor="text1"/>
          <w:szCs w:val="22"/>
        </w:rPr>
      </w:pPr>
      <w:r w:rsidRPr="00E479BA">
        <w:rPr>
          <w:rFonts w:eastAsia="Arial" w:cs="Arial"/>
          <w:szCs w:val="22"/>
        </w:rPr>
        <w:t>The cabinet shall include two (2) LED light panels to illuminate the interior of the cabinet.</w:t>
      </w:r>
    </w:p>
    <w:p w14:paraId="2D28EDAF" w14:textId="537BA07B" w:rsidR="1D15C974" w:rsidRPr="00E479BA" w:rsidRDefault="1D15C974" w:rsidP="5E8FC6C8">
      <w:pPr>
        <w:spacing w:line="259" w:lineRule="auto"/>
        <w:rPr>
          <w:color w:val="000000" w:themeColor="text1"/>
          <w:szCs w:val="22"/>
        </w:rPr>
      </w:pPr>
    </w:p>
    <w:p w14:paraId="7CE7D6C8" w14:textId="2A0B0CD5" w:rsidR="0A22F236" w:rsidRPr="00E479BA" w:rsidRDefault="0A22F236" w:rsidP="5E8FC6C8">
      <w:pPr>
        <w:pStyle w:val="ListParagraph"/>
        <w:numPr>
          <w:ilvl w:val="0"/>
          <w:numId w:val="1"/>
        </w:numPr>
        <w:spacing w:line="259" w:lineRule="auto"/>
        <w:rPr>
          <w:rFonts w:eastAsia="Arial" w:cs="Arial"/>
          <w:color w:val="000000" w:themeColor="text1"/>
          <w:szCs w:val="22"/>
        </w:rPr>
      </w:pPr>
      <w:r w:rsidRPr="00E479BA">
        <w:rPr>
          <w:rFonts w:eastAsia="Arial" w:cs="Arial"/>
          <w:szCs w:val="22"/>
        </w:rPr>
        <w:t>One LED panel shall be mounted on the fan panel, and the other shall be mounted underneath the lower shelf.</w:t>
      </w:r>
    </w:p>
    <w:p w14:paraId="7CC15F98" w14:textId="51CF88A0" w:rsidR="1D15C974" w:rsidRPr="00E479BA" w:rsidRDefault="1D15C974" w:rsidP="5E8FC6C8">
      <w:pPr>
        <w:spacing w:line="259" w:lineRule="auto"/>
        <w:rPr>
          <w:szCs w:val="22"/>
        </w:rPr>
      </w:pPr>
    </w:p>
    <w:p w14:paraId="03385AAF" w14:textId="50132EA5" w:rsidR="0A22F236" w:rsidRPr="00E479BA" w:rsidRDefault="0A22F236" w:rsidP="5E8FC6C8">
      <w:pPr>
        <w:pStyle w:val="ListParagraph"/>
        <w:numPr>
          <w:ilvl w:val="0"/>
          <w:numId w:val="1"/>
        </w:numPr>
        <w:spacing w:line="259" w:lineRule="auto"/>
        <w:rPr>
          <w:rFonts w:eastAsia="Arial" w:cs="Arial"/>
          <w:szCs w:val="22"/>
        </w:rPr>
      </w:pPr>
      <w:r w:rsidRPr="00E479BA">
        <w:rPr>
          <w:rFonts w:eastAsia="Arial" w:cs="Arial"/>
          <w:szCs w:val="22"/>
        </w:rPr>
        <w:t>Both LED panels shall illuminate whenever the cabinet door is opened.</w:t>
      </w:r>
    </w:p>
    <w:p w14:paraId="49F84EF8" w14:textId="0AC62764" w:rsidR="1D15C974" w:rsidRPr="00E479BA" w:rsidRDefault="1D15C974" w:rsidP="5E8FC6C8">
      <w:pPr>
        <w:spacing w:line="259" w:lineRule="auto"/>
        <w:rPr>
          <w:szCs w:val="22"/>
        </w:rPr>
      </w:pPr>
    </w:p>
    <w:p w14:paraId="037C947C" w14:textId="599C68F8" w:rsidR="6DAB2557" w:rsidRPr="00E479BA" w:rsidRDefault="6DAB2557" w:rsidP="5E8FC6C8">
      <w:pPr>
        <w:pStyle w:val="ListParagraph"/>
        <w:numPr>
          <w:ilvl w:val="0"/>
          <w:numId w:val="1"/>
        </w:numPr>
        <w:spacing w:line="259" w:lineRule="auto"/>
        <w:rPr>
          <w:rFonts w:eastAsia="Arial" w:cs="Arial"/>
          <w:szCs w:val="22"/>
        </w:rPr>
      </w:pPr>
      <w:r w:rsidRPr="00E479BA">
        <w:rPr>
          <w:rFonts w:eastAsia="Arial" w:cs="Arial"/>
          <w:szCs w:val="22"/>
        </w:rPr>
        <w:t xml:space="preserve">The LED panels shall be </w:t>
      </w:r>
      <w:r w:rsidR="1BD14F5A" w:rsidRPr="00E479BA">
        <w:rPr>
          <w:rFonts w:eastAsia="Arial" w:cs="Arial"/>
          <w:szCs w:val="22"/>
        </w:rPr>
        <w:t xml:space="preserve">provided from an approved </w:t>
      </w:r>
      <w:r w:rsidR="27B99526" w:rsidRPr="00E479BA">
        <w:rPr>
          <w:rFonts w:eastAsia="Arial" w:cs="Arial"/>
          <w:szCs w:val="22"/>
        </w:rPr>
        <w:t>V</w:t>
      </w:r>
      <w:r w:rsidR="1BD14F5A" w:rsidRPr="00E479BA">
        <w:rPr>
          <w:rFonts w:eastAsia="Arial" w:cs="Arial"/>
          <w:szCs w:val="22"/>
        </w:rPr>
        <w:t>endor.</w:t>
      </w:r>
    </w:p>
    <w:p w14:paraId="56C3C085" w14:textId="77777777" w:rsidR="00AC0BF6" w:rsidRPr="00E479BA" w:rsidRDefault="00AC0BF6" w:rsidP="00AC0BF6">
      <w:pPr>
        <w:pStyle w:val="ListParagraph"/>
        <w:rPr>
          <w:rFonts w:eastAsia="Arial" w:cs="Arial"/>
          <w:szCs w:val="22"/>
        </w:rPr>
      </w:pPr>
    </w:p>
    <w:p w14:paraId="169B8AA2" w14:textId="1518CDFC" w:rsidR="00AC0BF6" w:rsidRPr="00E479BA" w:rsidRDefault="00AC0BF6" w:rsidP="00AC0BF6">
      <w:pPr>
        <w:ind w:left="1440"/>
        <w:rPr>
          <w:color w:val="000000" w:themeColor="text1"/>
          <w:szCs w:val="22"/>
        </w:rPr>
      </w:pPr>
      <w:r w:rsidRPr="00E479BA">
        <w:rPr>
          <w:szCs w:val="22"/>
        </w:rPr>
        <w:t>(5) Insulation.</w:t>
      </w:r>
    </w:p>
    <w:p w14:paraId="6822186E" w14:textId="77777777" w:rsidR="00AC0BF6" w:rsidRPr="00E479BA" w:rsidRDefault="00AC0BF6" w:rsidP="00AC0BF6">
      <w:pPr>
        <w:rPr>
          <w:color w:val="000000" w:themeColor="text1"/>
          <w:szCs w:val="22"/>
        </w:rPr>
      </w:pPr>
    </w:p>
    <w:p w14:paraId="7F101AE9" w14:textId="1BF54754" w:rsidR="00AC0BF6" w:rsidRPr="00E479BA" w:rsidRDefault="00ED13DD" w:rsidP="00AC0BF6">
      <w:pPr>
        <w:pStyle w:val="ListParagraph"/>
        <w:numPr>
          <w:ilvl w:val="0"/>
          <w:numId w:val="26"/>
        </w:numPr>
        <w:spacing w:line="259" w:lineRule="auto"/>
        <w:rPr>
          <w:rFonts w:eastAsia="Arial" w:cs="Arial"/>
          <w:color w:val="000000" w:themeColor="text1"/>
          <w:szCs w:val="22"/>
        </w:rPr>
      </w:pPr>
      <w:r w:rsidRPr="00E479BA">
        <w:rPr>
          <w:rFonts w:eastAsia="Arial" w:cs="Arial"/>
          <w:szCs w:val="22"/>
        </w:rPr>
        <w:t>Minimum half</w:t>
      </w:r>
      <w:r w:rsidR="00AC0BF6" w:rsidRPr="00E479BA">
        <w:rPr>
          <w:rFonts w:eastAsia="Arial" w:cs="Arial"/>
          <w:szCs w:val="22"/>
        </w:rPr>
        <w:t xml:space="preserve"> inch polystyrene ri</w:t>
      </w:r>
      <w:r w:rsidR="00ED376B" w:rsidRPr="00E479BA">
        <w:rPr>
          <w:rFonts w:eastAsia="Arial" w:cs="Arial"/>
          <w:szCs w:val="22"/>
        </w:rPr>
        <w:t>gid</w:t>
      </w:r>
      <w:r w:rsidR="00AC0BF6" w:rsidRPr="00E479BA">
        <w:rPr>
          <w:rFonts w:eastAsia="Arial" w:cs="Arial"/>
          <w:szCs w:val="22"/>
        </w:rPr>
        <w:t xml:space="preserve"> board insulation with a minimum R-3 thermal resistance attached to the top of cabinet on the interior side. </w:t>
      </w:r>
    </w:p>
    <w:p w14:paraId="4BFA2755" w14:textId="77777777" w:rsidR="00AC0BF6" w:rsidRPr="00E479BA" w:rsidRDefault="00AC0BF6" w:rsidP="00AC0BF6">
      <w:pPr>
        <w:spacing w:line="259" w:lineRule="auto"/>
        <w:rPr>
          <w:rFonts w:eastAsia="Arial" w:cs="Arial"/>
          <w:szCs w:val="22"/>
        </w:rPr>
      </w:pPr>
    </w:p>
    <w:p w14:paraId="2A9F876E" w14:textId="77777777" w:rsidR="00AC0BF6" w:rsidRPr="00E479BA" w:rsidRDefault="00AC0BF6" w:rsidP="00AC0BF6">
      <w:pPr>
        <w:pStyle w:val="ListParagraph"/>
        <w:rPr>
          <w:rFonts w:eastAsia="Arial" w:cs="Arial"/>
          <w:szCs w:val="22"/>
        </w:rPr>
      </w:pPr>
    </w:p>
    <w:p w14:paraId="0CAED7F5" w14:textId="77777777" w:rsidR="00AC0BF6" w:rsidRPr="00E479BA" w:rsidRDefault="00AC0BF6" w:rsidP="00AC0BF6">
      <w:pPr>
        <w:spacing w:line="259" w:lineRule="auto"/>
        <w:rPr>
          <w:rFonts w:eastAsia="Arial" w:cs="Arial"/>
          <w:szCs w:val="22"/>
        </w:rPr>
      </w:pPr>
    </w:p>
    <w:p w14:paraId="37E0F20F" w14:textId="105C8B5B" w:rsidR="00E00C06" w:rsidRPr="00E479BA" w:rsidRDefault="00E00C06" w:rsidP="5E8FC6C8">
      <w:pPr>
        <w:spacing w:line="-240" w:lineRule="auto"/>
        <w:rPr>
          <w:rFonts w:eastAsia="Arial" w:cs="Arial"/>
          <w:szCs w:val="22"/>
        </w:rPr>
      </w:pPr>
    </w:p>
    <w:p w14:paraId="4BB30CA7" w14:textId="77777777" w:rsidR="00E00C06" w:rsidRPr="00E479BA" w:rsidRDefault="00B73747" w:rsidP="5E8FC6C8">
      <w:pPr>
        <w:tabs>
          <w:tab w:val="left" w:pos="720"/>
          <w:tab w:val="left" w:pos="4896"/>
        </w:tabs>
        <w:spacing w:line="-240" w:lineRule="auto"/>
        <w:ind w:right="54"/>
        <w:jc w:val="left"/>
      </w:pPr>
      <w:r w:rsidRPr="00E479BA">
        <w:rPr>
          <w:u w:val="single"/>
        </w:rPr>
        <w:t>Basis of Payment</w:t>
      </w:r>
      <w:r w:rsidR="00E00C06" w:rsidRPr="00E479BA">
        <w:t>.</w:t>
      </w:r>
    </w:p>
    <w:p w14:paraId="2EF94F64" w14:textId="11CC3254" w:rsidR="00B73747" w:rsidRDefault="00B73747" w:rsidP="5E8FC6C8">
      <w:pPr>
        <w:tabs>
          <w:tab w:val="left" w:pos="720"/>
          <w:tab w:val="left" w:pos="4896"/>
        </w:tabs>
        <w:spacing w:line="-240" w:lineRule="auto"/>
        <w:ind w:right="54"/>
      </w:pPr>
      <w:r w:rsidRPr="00E479BA">
        <w:t xml:space="preserve">This work will be paid for at the </w:t>
      </w:r>
      <w:r w:rsidR="1AC1603A" w:rsidRPr="00E479BA">
        <w:t>C</w:t>
      </w:r>
      <w:r w:rsidRPr="00E479BA">
        <w:t xml:space="preserve">ontract unit price each for </w:t>
      </w:r>
      <w:r w:rsidR="00F2060C" w:rsidRPr="00E479BA">
        <w:t>ADVANCED TRANSPORTATION</w:t>
      </w:r>
      <w:r w:rsidR="1534EC93" w:rsidRPr="00E479BA">
        <w:t xml:space="preserve"> CONTROLLER AND TYPE IV STRETCHED CABINET; </w:t>
      </w:r>
      <w:r w:rsidR="00F2060C" w:rsidRPr="00E479BA">
        <w:t>ADVANCED TRANSPORTATION</w:t>
      </w:r>
      <w:r w:rsidR="00C27822" w:rsidRPr="00E479BA">
        <w:t xml:space="preserve"> CONT</w:t>
      </w:r>
      <w:r w:rsidR="00EC4C0F" w:rsidRPr="00E479BA">
        <w:t>ROLLER AND TYPE SUPER R CABINET;</w:t>
      </w:r>
      <w:r w:rsidR="1BDF2B6C" w:rsidRPr="00E479BA">
        <w:t xml:space="preserve"> </w:t>
      </w:r>
      <w:r w:rsidR="00F2060C" w:rsidRPr="00E479BA">
        <w:t>ADVANCED TRANSPORTATION</w:t>
      </w:r>
      <w:r w:rsidR="1BDF2B6C" w:rsidRPr="00E479BA">
        <w:t xml:space="preserve"> CONTROLLER AND TYPE IV STRETCHED</w:t>
      </w:r>
      <w:r w:rsidR="00AC0BF6" w:rsidRPr="00E479BA">
        <w:t xml:space="preserve"> </w:t>
      </w:r>
      <w:r w:rsidR="1BDF2B6C" w:rsidRPr="00E479BA">
        <w:t>CABINET, SPECIAL</w:t>
      </w:r>
      <w:r w:rsidR="00EC4C0F" w:rsidRPr="00E479BA">
        <w:t xml:space="preserve">; </w:t>
      </w:r>
      <w:r w:rsidR="00F2060C" w:rsidRPr="00E479BA">
        <w:t>ADVANCED TRANSPORTATION</w:t>
      </w:r>
      <w:r w:rsidR="00EC4C0F" w:rsidRPr="00E479BA">
        <w:t xml:space="preserve"> CONTROLLER AND TYPE SUPER R CABINET (SPECIAL).</w:t>
      </w:r>
    </w:p>
    <w:sectPr w:rsidR="00B73747" w:rsidSect="005003C6">
      <w:headerReference w:type="even" r:id="rId8"/>
      <w:headerReference w:type="default" r:id="rId9"/>
      <w:footerReference w:type="even" r:id="rId10"/>
      <w:footerReference w:type="default" r:id="rId11"/>
      <w:headerReference w:type="first" r:id="rId12"/>
      <w:footerReference w:type="first" r:id="rId13"/>
      <w:pgSz w:w="12240" w:h="15840"/>
      <w:pgMar w:top="252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2D1E03" w14:textId="77777777" w:rsidR="006A0F67" w:rsidRDefault="006A0F67">
      <w:r>
        <w:separator/>
      </w:r>
    </w:p>
  </w:endnote>
  <w:endnote w:type="continuationSeparator" w:id="0">
    <w:p w14:paraId="43D3FB24" w14:textId="77777777" w:rsidR="006A0F67" w:rsidRDefault="006A0F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8C464" w14:textId="77777777" w:rsidR="00015B25" w:rsidRDefault="00015B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81FB5" w14:textId="77777777" w:rsidR="00CC1911" w:rsidRPr="00CC1911" w:rsidRDefault="00CC1911" w:rsidP="00CC1911">
    <w:pPr>
      <w:pStyle w:val="Footer"/>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F4EB0" w14:textId="77777777" w:rsidR="00015B25" w:rsidRDefault="00015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29D3F" w14:textId="77777777" w:rsidR="006A0F67" w:rsidRDefault="006A0F67">
      <w:r>
        <w:separator/>
      </w:r>
    </w:p>
  </w:footnote>
  <w:footnote w:type="continuationSeparator" w:id="0">
    <w:p w14:paraId="7C618B74" w14:textId="77777777" w:rsidR="006A0F67" w:rsidRDefault="006A0F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FCFF9" w14:textId="77777777" w:rsidR="00015B25" w:rsidRDefault="00015B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BE9CC" w14:textId="77777777" w:rsidR="00015B25" w:rsidRDefault="00015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911F7" w14:textId="77777777" w:rsidR="00015B25" w:rsidRDefault="00015B25">
    <w:pPr>
      <w:pStyle w:val="Header"/>
    </w:pPr>
  </w:p>
</w:hdr>
</file>

<file path=word/intelligence2.xml><?xml version="1.0" encoding="utf-8"?>
<int2:intelligence xmlns:int2="http://schemas.microsoft.com/office/intelligence/2020/intelligence" xmlns:oel="http://schemas.microsoft.com/office/2019/extlst">
  <int2:observations>
    <int2:textHash int2:hashCode="C6I9/x9+dV6KBc" int2:id="VeRwuNSO">
      <int2:state int2:value="Rejected" int2:type="LegacyProofing"/>
    </int2:textHash>
    <int2:textHash int2:hashCode="b3tBghDXFK7Sva" int2:id="c4z3gYcr">
      <int2:state int2:value="Rejected" int2:type="LegacyProofing"/>
    </int2:textHash>
    <int2:textHash int2:hashCode="y6QYFBd79Bymaw" int2:id="WO0O7tLG">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6A54"/>
    <w:multiLevelType w:val="hybridMultilevel"/>
    <w:tmpl w:val="712C3366"/>
    <w:lvl w:ilvl="0" w:tplc="47EA3720">
      <w:start w:val="1"/>
      <w:numFmt w:val="lowerLetter"/>
      <w:lvlText w:val="%1."/>
      <w:lvlJc w:val="left"/>
      <w:pPr>
        <w:ind w:left="2160" w:hanging="360"/>
      </w:pPr>
    </w:lvl>
    <w:lvl w:ilvl="1" w:tplc="32A077BA">
      <w:start w:val="1"/>
      <w:numFmt w:val="lowerLetter"/>
      <w:lvlText w:val="%2."/>
      <w:lvlJc w:val="left"/>
      <w:pPr>
        <w:ind w:left="2880" w:hanging="360"/>
      </w:pPr>
    </w:lvl>
    <w:lvl w:ilvl="2" w:tplc="8508E63E">
      <w:start w:val="1"/>
      <w:numFmt w:val="lowerRoman"/>
      <w:lvlText w:val="%3."/>
      <w:lvlJc w:val="right"/>
      <w:pPr>
        <w:ind w:left="3600" w:hanging="180"/>
      </w:pPr>
    </w:lvl>
    <w:lvl w:ilvl="3" w:tplc="64B4EA5C">
      <w:start w:val="1"/>
      <w:numFmt w:val="decimal"/>
      <w:lvlText w:val="%4."/>
      <w:lvlJc w:val="left"/>
      <w:pPr>
        <w:ind w:left="4320" w:hanging="360"/>
      </w:pPr>
    </w:lvl>
    <w:lvl w:ilvl="4" w:tplc="5A50068C">
      <w:start w:val="1"/>
      <w:numFmt w:val="lowerLetter"/>
      <w:lvlText w:val="%5."/>
      <w:lvlJc w:val="left"/>
      <w:pPr>
        <w:ind w:left="5040" w:hanging="360"/>
      </w:pPr>
    </w:lvl>
    <w:lvl w:ilvl="5" w:tplc="89341186">
      <w:start w:val="1"/>
      <w:numFmt w:val="lowerRoman"/>
      <w:lvlText w:val="%6."/>
      <w:lvlJc w:val="right"/>
      <w:pPr>
        <w:ind w:left="5760" w:hanging="180"/>
      </w:pPr>
    </w:lvl>
    <w:lvl w:ilvl="6" w:tplc="A46E94BC">
      <w:start w:val="1"/>
      <w:numFmt w:val="decimal"/>
      <w:lvlText w:val="%7."/>
      <w:lvlJc w:val="left"/>
      <w:pPr>
        <w:ind w:left="6480" w:hanging="360"/>
      </w:pPr>
    </w:lvl>
    <w:lvl w:ilvl="7" w:tplc="889405E4">
      <w:start w:val="1"/>
      <w:numFmt w:val="lowerLetter"/>
      <w:lvlText w:val="%8."/>
      <w:lvlJc w:val="left"/>
      <w:pPr>
        <w:ind w:left="7200" w:hanging="360"/>
      </w:pPr>
    </w:lvl>
    <w:lvl w:ilvl="8" w:tplc="7CAE95AE">
      <w:start w:val="1"/>
      <w:numFmt w:val="lowerRoman"/>
      <w:lvlText w:val="%9."/>
      <w:lvlJc w:val="right"/>
      <w:pPr>
        <w:ind w:left="7920" w:hanging="180"/>
      </w:pPr>
    </w:lvl>
  </w:abstractNum>
  <w:abstractNum w:abstractNumId="1" w15:restartNumberingAfterBreak="0">
    <w:nsid w:val="02B72678"/>
    <w:multiLevelType w:val="hybridMultilevel"/>
    <w:tmpl w:val="28A6D37C"/>
    <w:lvl w:ilvl="0" w:tplc="CCD21046">
      <w:start w:val="1"/>
      <w:numFmt w:val="lowerLetter"/>
      <w:lvlText w:val="%1."/>
      <w:lvlJc w:val="left"/>
      <w:pPr>
        <w:ind w:left="2160" w:hanging="360"/>
      </w:pPr>
    </w:lvl>
    <w:lvl w:ilvl="1" w:tplc="AAF87E10">
      <w:start w:val="1"/>
      <w:numFmt w:val="lowerLetter"/>
      <w:lvlText w:val="%2."/>
      <w:lvlJc w:val="left"/>
      <w:pPr>
        <w:ind w:left="2880" w:hanging="360"/>
      </w:pPr>
    </w:lvl>
    <w:lvl w:ilvl="2" w:tplc="A2E00E9C">
      <w:start w:val="1"/>
      <w:numFmt w:val="lowerRoman"/>
      <w:lvlText w:val="%3."/>
      <w:lvlJc w:val="right"/>
      <w:pPr>
        <w:ind w:left="3600" w:hanging="180"/>
      </w:pPr>
    </w:lvl>
    <w:lvl w:ilvl="3" w:tplc="CA0E2638">
      <w:start w:val="1"/>
      <w:numFmt w:val="decimal"/>
      <w:lvlText w:val="%4."/>
      <w:lvlJc w:val="left"/>
      <w:pPr>
        <w:ind w:left="4320" w:hanging="360"/>
      </w:pPr>
    </w:lvl>
    <w:lvl w:ilvl="4" w:tplc="9488A53E">
      <w:start w:val="1"/>
      <w:numFmt w:val="lowerLetter"/>
      <w:lvlText w:val="%5."/>
      <w:lvlJc w:val="left"/>
      <w:pPr>
        <w:ind w:left="5040" w:hanging="360"/>
      </w:pPr>
    </w:lvl>
    <w:lvl w:ilvl="5" w:tplc="E792766C">
      <w:start w:val="1"/>
      <w:numFmt w:val="lowerRoman"/>
      <w:lvlText w:val="%6."/>
      <w:lvlJc w:val="right"/>
      <w:pPr>
        <w:ind w:left="5760" w:hanging="180"/>
      </w:pPr>
    </w:lvl>
    <w:lvl w:ilvl="6" w:tplc="7E76E9C6">
      <w:start w:val="1"/>
      <w:numFmt w:val="decimal"/>
      <w:lvlText w:val="%7."/>
      <w:lvlJc w:val="left"/>
      <w:pPr>
        <w:ind w:left="6480" w:hanging="360"/>
      </w:pPr>
    </w:lvl>
    <w:lvl w:ilvl="7" w:tplc="031CC5DE">
      <w:start w:val="1"/>
      <w:numFmt w:val="lowerLetter"/>
      <w:lvlText w:val="%8."/>
      <w:lvlJc w:val="left"/>
      <w:pPr>
        <w:ind w:left="7200" w:hanging="360"/>
      </w:pPr>
    </w:lvl>
    <w:lvl w:ilvl="8" w:tplc="6CFA4F1A">
      <w:start w:val="1"/>
      <w:numFmt w:val="lowerRoman"/>
      <w:lvlText w:val="%9."/>
      <w:lvlJc w:val="right"/>
      <w:pPr>
        <w:ind w:left="7920" w:hanging="180"/>
      </w:pPr>
    </w:lvl>
  </w:abstractNum>
  <w:abstractNum w:abstractNumId="2" w15:restartNumberingAfterBreak="0">
    <w:nsid w:val="0672C35F"/>
    <w:multiLevelType w:val="hybridMultilevel"/>
    <w:tmpl w:val="42F4FBE0"/>
    <w:lvl w:ilvl="0" w:tplc="53C04F6C">
      <w:start w:val="1"/>
      <w:numFmt w:val="lowerLetter"/>
      <w:lvlText w:val="%1."/>
      <w:lvlJc w:val="left"/>
      <w:pPr>
        <w:ind w:left="2160" w:hanging="360"/>
      </w:pPr>
    </w:lvl>
    <w:lvl w:ilvl="1" w:tplc="7494AD08">
      <w:start w:val="1"/>
      <w:numFmt w:val="lowerLetter"/>
      <w:lvlText w:val="%2."/>
      <w:lvlJc w:val="left"/>
      <w:pPr>
        <w:ind w:left="2880" w:hanging="360"/>
      </w:pPr>
    </w:lvl>
    <w:lvl w:ilvl="2" w:tplc="A7A86F4A">
      <w:start w:val="1"/>
      <w:numFmt w:val="lowerRoman"/>
      <w:lvlText w:val="%3."/>
      <w:lvlJc w:val="right"/>
      <w:pPr>
        <w:ind w:left="3600" w:hanging="180"/>
      </w:pPr>
    </w:lvl>
    <w:lvl w:ilvl="3" w:tplc="D018C2C2">
      <w:start w:val="1"/>
      <w:numFmt w:val="decimal"/>
      <w:lvlText w:val="%4."/>
      <w:lvlJc w:val="left"/>
      <w:pPr>
        <w:ind w:left="4320" w:hanging="360"/>
      </w:pPr>
    </w:lvl>
    <w:lvl w:ilvl="4" w:tplc="3A4AAAC2">
      <w:start w:val="1"/>
      <w:numFmt w:val="lowerLetter"/>
      <w:lvlText w:val="%5."/>
      <w:lvlJc w:val="left"/>
      <w:pPr>
        <w:ind w:left="5040" w:hanging="360"/>
      </w:pPr>
    </w:lvl>
    <w:lvl w:ilvl="5" w:tplc="5F803626">
      <w:start w:val="1"/>
      <w:numFmt w:val="lowerRoman"/>
      <w:lvlText w:val="%6."/>
      <w:lvlJc w:val="right"/>
      <w:pPr>
        <w:ind w:left="5760" w:hanging="180"/>
      </w:pPr>
    </w:lvl>
    <w:lvl w:ilvl="6" w:tplc="B7E8B524">
      <w:start w:val="1"/>
      <w:numFmt w:val="decimal"/>
      <w:lvlText w:val="%7."/>
      <w:lvlJc w:val="left"/>
      <w:pPr>
        <w:ind w:left="6480" w:hanging="360"/>
      </w:pPr>
    </w:lvl>
    <w:lvl w:ilvl="7" w:tplc="A3CA1E34">
      <w:start w:val="1"/>
      <w:numFmt w:val="lowerLetter"/>
      <w:lvlText w:val="%8."/>
      <w:lvlJc w:val="left"/>
      <w:pPr>
        <w:ind w:left="7200" w:hanging="360"/>
      </w:pPr>
    </w:lvl>
    <w:lvl w:ilvl="8" w:tplc="14600896">
      <w:start w:val="1"/>
      <w:numFmt w:val="lowerRoman"/>
      <w:lvlText w:val="%9."/>
      <w:lvlJc w:val="right"/>
      <w:pPr>
        <w:ind w:left="7920" w:hanging="180"/>
      </w:pPr>
    </w:lvl>
  </w:abstractNum>
  <w:abstractNum w:abstractNumId="3" w15:restartNumberingAfterBreak="0">
    <w:nsid w:val="1098D4FF"/>
    <w:multiLevelType w:val="hybridMultilevel"/>
    <w:tmpl w:val="2AA8BFE2"/>
    <w:lvl w:ilvl="0" w:tplc="CB063FC6">
      <w:start w:val="1"/>
      <w:numFmt w:val="lowerLetter"/>
      <w:lvlText w:val="%1."/>
      <w:lvlJc w:val="left"/>
      <w:pPr>
        <w:ind w:left="2160" w:hanging="360"/>
      </w:pPr>
    </w:lvl>
    <w:lvl w:ilvl="1" w:tplc="E8663780">
      <w:start w:val="1"/>
      <w:numFmt w:val="lowerLetter"/>
      <w:lvlText w:val="%2."/>
      <w:lvlJc w:val="left"/>
      <w:pPr>
        <w:ind w:left="2880" w:hanging="360"/>
      </w:pPr>
    </w:lvl>
    <w:lvl w:ilvl="2" w:tplc="998062E8">
      <w:start w:val="1"/>
      <w:numFmt w:val="lowerRoman"/>
      <w:lvlText w:val="%3."/>
      <w:lvlJc w:val="right"/>
      <w:pPr>
        <w:ind w:left="3600" w:hanging="180"/>
      </w:pPr>
    </w:lvl>
    <w:lvl w:ilvl="3" w:tplc="D8DCF33C">
      <w:start w:val="1"/>
      <w:numFmt w:val="decimal"/>
      <w:lvlText w:val="%4."/>
      <w:lvlJc w:val="left"/>
      <w:pPr>
        <w:ind w:left="4320" w:hanging="360"/>
      </w:pPr>
    </w:lvl>
    <w:lvl w:ilvl="4" w:tplc="DCDA5548">
      <w:start w:val="1"/>
      <w:numFmt w:val="lowerLetter"/>
      <w:lvlText w:val="%5."/>
      <w:lvlJc w:val="left"/>
      <w:pPr>
        <w:ind w:left="5040" w:hanging="360"/>
      </w:pPr>
    </w:lvl>
    <w:lvl w:ilvl="5" w:tplc="0984924C">
      <w:start w:val="1"/>
      <w:numFmt w:val="lowerRoman"/>
      <w:lvlText w:val="%6."/>
      <w:lvlJc w:val="right"/>
      <w:pPr>
        <w:ind w:left="5760" w:hanging="180"/>
      </w:pPr>
    </w:lvl>
    <w:lvl w:ilvl="6" w:tplc="05A03BE4">
      <w:start w:val="1"/>
      <w:numFmt w:val="decimal"/>
      <w:lvlText w:val="%7."/>
      <w:lvlJc w:val="left"/>
      <w:pPr>
        <w:ind w:left="6480" w:hanging="360"/>
      </w:pPr>
    </w:lvl>
    <w:lvl w:ilvl="7" w:tplc="0152203E">
      <w:start w:val="1"/>
      <w:numFmt w:val="lowerLetter"/>
      <w:lvlText w:val="%8."/>
      <w:lvlJc w:val="left"/>
      <w:pPr>
        <w:ind w:left="7200" w:hanging="360"/>
      </w:pPr>
    </w:lvl>
    <w:lvl w:ilvl="8" w:tplc="42C83EEA">
      <w:start w:val="1"/>
      <w:numFmt w:val="lowerRoman"/>
      <w:lvlText w:val="%9."/>
      <w:lvlJc w:val="right"/>
      <w:pPr>
        <w:ind w:left="7920" w:hanging="180"/>
      </w:pPr>
    </w:lvl>
  </w:abstractNum>
  <w:abstractNum w:abstractNumId="4" w15:restartNumberingAfterBreak="0">
    <w:nsid w:val="13B8B82B"/>
    <w:multiLevelType w:val="hybridMultilevel"/>
    <w:tmpl w:val="C9BA87D6"/>
    <w:lvl w:ilvl="0" w:tplc="BE78A98C">
      <w:start w:val="1"/>
      <w:numFmt w:val="lowerLetter"/>
      <w:lvlText w:val="%1."/>
      <w:lvlJc w:val="left"/>
      <w:pPr>
        <w:ind w:left="2160" w:hanging="360"/>
      </w:pPr>
    </w:lvl>
    <w:lvl w:ilvl="1" w:tplc="08480D92">
      <w:start w:val="1"/>
      <w:numFmt w:val="lowerLetter"/>
      <w:lvlText w:val="%2."/>
      <w:lvlJc w:val="left"/>
      <w:pPr>
        <w:ind w:left="2880" w:hanging="360"/>
      </w:pPr>
    </w:lvl>
    <w:lvl w:ilvl="2" w:tplc="0C48AB5E">
      <w:start w:val="1"/>
      <w:numFmt w:val="lowerRoman"/>
      <w:lvlText w:val="%3."/>
      <w:lvlJc w:val="right"/>
      <w:pPr>
        <w:ind w:left="3600" w:hanging="180"/>
      </w:pPr>
    </w:lvl>
    <w:lvl w:ilvl="3" w:tplc="D47084AA">
      <w:start w:val="1"/>
      <w:numFmt w:val="decimal"/>
      <w:lvlText w:val="%4."/>
      <w:lvlJc w:val="left"/>
      <w:pPr>
        <w:ind w:left="4320" w:hanging="360"/>
      </w:pPr>
    </w:lvl>
    <w:lvl w:ilvl="4" w:tplc="E826B692">
      <w:start w:val="1"/>
      <w:numFmt w:val="lowerLetter"/>
      <w:lvlText w:val="%5."/>
      <w:lvlJc w:val="left"/>
      <w:pPr>
        <w:ind w:left="5040" w:hanging="360"/>
      </w:pPr>
    </w:lvl>
    <w:lvl w:ilvl="5" w:tplc="A12E10BA">
      <w:start w:val="1"/>
      <w:numFmt w:val="lowerRoman"/>
      <w:lvlText w:val="%6."/>
      <w:lvlJc w:val="right"/>
      <w:pPr>
        <w:ind w:left="5760" w:hanging="180"/>
      </w:pPr>
    </w:lvl>
    <w:lvl w:ilvl="6" w:tplc="13FAB7B8">
      <w:start w:val="1"/>
      <w:numFmt w:val="decimal"/>
      <w:lvlText w:val="%7."/>
      <w:lvlJc w:val="left"/>
      <w:pPr>
        <w:ind w:left="6480" w:hanging="360"/>
      </w:pPr>
    </w:lvl>
    <w:lvl w:ilvl="7" w:tplc="970C3274">
      <w:start w:val="1"/>
      <w:numFmt w:val="lowerLetter"/>
      <w:lvlText w:val="%8."/>
      <w:lvlJc w:val="left"/>
      <w:pPr>
        <w:ind w:left="7200" w:hanging="360"/>
      </w:pPr>
    </w:lvl>
    <w:lvl w:ilvl="8" w:tplc="D862DB42">
      <w:start w:val="1"/>
      <w:numFmt w:val="lowerRoman"/>
      <w:lvlText w:val="%9."/>
      <w:lvlJc w:val="right"/>
      <w:pPr>
        <w:ind w:left="7920" w:hanging="180"/>
      </w:pPr>
    </w:lvl>
  </w:abstractNum>
  <w:abstractNum w:abstractNumId="5" w15:restartNumberingAfterBreak="0">
    <w:nsid w:val="1F15A4C3"/>
    <w:multiLevelType w:val="hybridMultilevel"/>
    <w:tmpl w:val="C6067CAE"/>
    <w:lvl w:ilvl="0" w:tplc="7B3623E8">
      <w:start w:val="1"/>
      <w:numFmt w:val="lowerLetter"/>
      <w:lvlText w:val="%1."/>
      <w:lvlJc w:val="left"/>
      <w:pPr>
        <w:ind w:left="2160" w:hanging="360"/>
      </w:pPr>
    </w:lvl>
    <w:lvl w:ilvl="1" w:tplc="022A5E1E">
      <w:start w:val="1"/>
      <w:numFmt w:val="lowerLetter"/>
      <w:lvlText w:val="%2."/>
      <w:lvlJc w:val="left"/>
      <w:pPr>
        <w:ind w:left="2880" w:hanging="360"/>
      </w:pPr>
    </w:lvl>
    <w:lvl w:ilvl="2" w:tplc="2124EB2A">
      <w:start w:val="1"/>
      <w:numFmt w:val="lowerRoman"/>
      <w:lvlText w:val="%3."/>
      <w:lvlJc w:val="right"/>
      <w:pPr>
        <w:ind w:left="3600" w:hanging="180"/>
      </w:pPr>
    </w:lvl>
    <w:lvl w:ilvl="3" w:tplc="4E10267C">
      <w:start w:val="1"/>
      <w:numFmt w:val="decimal"/>
      <w:lvlText w:val="%4."/>
      <w:lvlJc w:val="left"/>
      <w:pPr>
        <w:ind w:left="4320" w:hanging="360"/>
      </w:pPr>
    </w:lvl>
    <w:lvl w:ilvl="4" w:tplc="BB067504">
      <w:start w:val="1"/>
      <w:numFmt w:val="lowerLetter"/>
      <w:lvlText w:val="%5."/>
      <w:lvlJc w:val="left"/>
      <w:pPr>
        <w:ind w:left="5040" w:hanging="360"/>
      </w:pPr>
    </w:lvl>
    <w:lvl w:ilvl="5" w:tplc="85C2FCF2">
      <w:start w:val="1"/>
      <w:numFmt w:val="lowerRoman"/>
      <w:lvlText w:val="%6."/>
      <w:lvlJc w:val="right"/>
      <w:pPr>
        <w:ind w:left="5760" w:hanging="180"/>
      </w:pPr>
    </w:lvl>
    <w:lvl w:ilvl="6" w:tplc="771E5A2E">
      <w:start w:val="1"/>
      <w:numFmt w:val="decimal"/>
      <w:lvlText w:val="%7."/>
      <w:lvlJc w:val="left"/>
      <w:pPr>
        <w:ind w:left="6480" w:hanging="360"/>
      </w:pPr>
    </w:lvl>
    <w:lvl w:ilvl="7" w:tplc="0F2E96D4">
      <w:start w:val="1"/>
      <w:numFmt w:val="lowerLetter"/>
      <w:lvlText w:val="%8."/>
      <w:lvlJc w:val="left"/>
      <w:pPr>
        <w:ind w:left="7200" w:hanging="360"/>
      </w:pPr>
    </w:lvl>
    <w:lvl w:ilvl="8" w:tplc="AF2E153A">
      <w:start w:val="1"/>
      <w:numFmt w:val="lowerRoman"/>
      <w:lvlText w:val="%9."/>
      <w:lvlJc w:val="right"/>
      <w:pPr>
        <w:ind w:left="7920" w:hanging="180"/>
      </w:pPr>
    </w:lvl>
  </w:abstractNum>
  <w:abstractNum w:abstractNumId="6" w15:restartNumberingAfterBreak="0">
    <w:nsid w:val="233678B5"/>
    <w:multiLevelType w:val="hybridMultilevel"/>
    <w:tmpl w:val="F49225DC"/>
    <w:lvl w:ilvl="0" w:tplc="FFFFFFFF">
      <w:start w:val="1"/>
      <w:numFmt w:val="lowerLetter"/>
      <w:lvlText w:val="%1."/>
      <w:lvlJc w:val="left"/>
      <w:pPr>
        <w:ind w:left="2160" w:hanging="360"/>
      </w:pPr>
    </w:lvl>
    <w:lvl w:ilvl="1" w:tplc="FFFFFFFF">
      <w:start w:val="1"/>
      <w:numFmt w:val="lowerLetter"/>
      <w:lvlText w:val="%2."/>
      <w:lvlJc w:val="left"/>
      <w:pPr>
        <w:ind w:left="2880" w:hanging="360"/>
      </w:pPr>
    </w:lvl>
    <w:lvl w:ilvl="2" w:tplc="FFFFFFFF">
      <w:start w:val="1"/>
      <w:numFmt w:val="lowerRoman"/>
      <w:lvlText w:val="%3."/>
      <w:lvlJc w:val="right"/>
      <w:pPr>
        <w:ind w:left="3600" w:hanging="180"/>
      </w:pPr>
    </w:lvl>
    <w:lvl w:ilvl="3" w:tplc="FFFFFFFF">
      <w:start w:val="1"/>
      <w:numFmt w:val="decimal"/>
      <w:lvlText w:val="%4."/>
      <w:lvlJc w:val="left"/>
      <w:pPr>
        <w:ind w:left="4320" w:hanging="360"/>
      </w:pPr>
    </w:lvl>
    <w:lvl w:ilvl="4" w:tplc="FFFFFFFF">
      <w:start w:val="1"/>
      <w:numFmt w:val="lowerLetter"/>
      <w:lvlText w:val="%5."/>
      <w:lvlJc w:val="left"/>
      <w:pPr>
        <w:ind w:left="5040" w:hanging="360"/>
      </w:pPr>
    </w:lvl>
    <w:lvl w:ilvl="5" w:tplc="FFFFFFFF">
      <w:start w:val="1"/>
      <w:numFmt w:val="lowerRoman"/>
      <w:lvlText w:val="%6."/>
      <w:lvlJc w:val="right"/>
      <w:pPr>
        <w:ind w:left="5760" w:hanging="180"/>
      </w:pPr>
    </w:lvl>
    <w:lvl w:ilvl="6" w:tplc="FFFFFFFF">
      <w:start w:val="1"/>
      <w:numFmt w:val="decimal"/>
      <w:lvlText w:val="%7."/>
      <w:lvlJc w:val="left"/>
      <w:pPr>
        <w:ind w:left="6480" w:hanging="360"/>
      </w:pPr>
    </w:lvl>
    <w:lvl w:ilvl="7" w:tplc="FFFFFFFF">
      <w:start w:val="1"/>
      <w:numFmt w:val="lowerLetter"/>
      <w:lvlText w:val="%8."/>
      <w:lvlJc w:val="left"/>
      <w:pPr>
        <w:ind w:left="7200" w:hanging="360"/>
      </w:pPr>
    </w:lvl>
    <w:lvl w:ilvl="8" w:tplc="FFFFFFFF">
      <w:start w:val="1"/>
      <w:numFmt w:val="lowerRoman"/>
      <w:lvlText w:val="%9."/>
      <w:lvlJc w:val="right"/>
      <w:pPr>
        <w:ind w:left="7920" w:hanging="180"/>
      </w:pPr>
    </w:lvl>
  </w:abstractNum>
  <w:abstractNum w:abstractNumId="7" w15:restartNumberingAfterBreak="0">
    <w:nsid w:val="241BA298"/>
    <w:multiLevelType w:val="hybridMultilevel"/>
    <w:tmpl w:val="5106E922"/>
    <w:lvl w:ilvl="0" w:tplc="570CBB10">
      <w:start w:val="1"/>
      <w:numFmt w:val="lowerLetter"/>
      <w:lvlText w:val="%1."/>
      <w:lvlJc w:val="left"/>
      <w:pPr>
        <w:ind w:left="2160" w:hanging="360"/>
      </w:pPr>
    </w:lvl>
    <w:lvl w:ilvl="1" w:tplc="CADCF9BC">
      <w:start w:val="1"/>
      <w:numFmt w:val="lowerLetter"/>
      <w:lvlText w:val="%2."/>
      <w:lvlJc w:val="left"/>
      <w:pPr>
        <w:ind w:left="2880" w:hanging="360"/>
      </w:pPr>
    </w:lvl>
    <w:lvl w:ilvl="2" w:tplc="513AAEAA">
      <w:start w:val="1"/>
      <w:numFmt w:val="lowerRoman"/>
      <w:lvlText w:val="%3."/>
      <w:lvlJc w:val="right"/>
      <w:pPr>
        <w:ind w:left="3600" w:hanging="180"/>
      </w:pPr>
    </w:lvl>
    <w:lvl w:ilvl="3" w:tplc="21CAA384">
      <w:start w:val="1"/>
      <w:numFmt w:val="decimal"/>
      <w:lvlText w:val="%4."/>
      <w:lvlJc w:val="left"/>
      <w:pPr>
        <w:ind w:left="4320" w:hanging="360"/>
      </w:pPr>
    </w:lvl>
    <w:lvl w:ilvl="4" w:tplc="67AA6322">
      <w:start w:val="1"/>
      <w:numFmt w:val="lowerLetter"/>
      <w:lvlText w:val="%5."/>
      <w:lvlJc w:val="left"/>
      <w:pPr>
        <w:ind w:left="5040" w:hanging="360"/>
      </w:pPr>
    </w:lvl>
    <w:lvl w:ilvl="5" w:tplc="87C29B94">
      <w:start w:val="1"/>
      <w:numFmt w:val="lowerRoman"/>
      <w:lvlText w:val="%6."/>
      <w:lvlJc w:val="right"/>
      <w:pPr>
        <w:ind w:left="5760" w:hanging="180"/>
      </w:pPr>
    </w:lvl>
    <w:lvl w:ilvl="6" w:tplc="06F090E4">
      <w:start w:val="1"/>
      <w:numFmt w:val="decimal"/>
      <w:lvlText w:val="%7."/>
      <w:lvlJc w:val="left"/>
      <w:pPr>
        <w:ind w:left="6480" w:hanging="360"/>
      </w:pPr>
    </w:lvl>
    <w:lvl w:ilvl="7" w:tplc="18388ADC">
      <w:start w:val="1"/>
      <w:numFmt w:val="lowerLetter"/>
      <w:lvlText w:val="%8."/>
      <w:lvlJc w:val="left"/>
      <w:pPr>
        <w:ind w:left="7200" w:hanging="360"/>
      </w:pPr>
    </w:lvl>
    <w:lvl w:ilvl="8" w:tplc="A33A974C">
      <w:start w:val="1"/>
      <w:numFmt w:val="lowerRoman"/>
      <w:lvlText w:val="%9."/>
      <w:lvlJc w:val="right"/>
      <w:pPr>
        <w:ind w:left="7920" w:hanging="180"/>
      </w:pPr>
    </w:lvl>
  </w:abstractNum>
  <w:abstractNum w:abstractNumId="8" w15:restartNumberingAfterBreak="0">
    <w:nsid w:val="243DE873"/>
    <w:multiLevelType w:val="hybridMultilevel"/>
    <w:tmpl w:val="65364326"/>
    <w:lvl w:ilvl="0" w:tplc="731EBAEE">
      <w:start w:val="1"/>
      <w:numFmt w:val="lowerLetter"/>
      <w:lvlText w:val="%1."/>
      <w:lvlJc w:val="left"/>
      <w:pPr>
        <w:ind w:left="2160" w:hanging="360"/>
      </w:pPr>
    </w:lvl>
    <w:lvl w:ilvl="1" w:tplc="B5564168">
      <w:start w:val="1"/>
      <w:numFmt w:val="decimal"/>
      <w:lvlText w:val="%2."/>
      <w:lvlJc w:val="left"/>
      <w:pPr>
        <w:ind w:left="2880" w:hanging="360"/>
      </w:pPr>
    </w:lvl>
    <w:lvl w:ilvl="2" w:tplc="8C5AF71A">
      <w:start w:val="1"/>
      <w:numFmt w:val="lowerRoman"/>
      <w:lvlText w:val="%3."/>
      <w:lvlJc w:val="right"/>
      <w:pPr>
        <w:ind w:left="3600" w:hanging="180"/>
      </w:pPr>
    </w:lvl>
    <w:lvl w:ilvl="3" w:tplc="36441D70">
      <w:start w:val="1"/>
      <w:numFmt w:val="decimal"/>
      <w:lvlText w:val="%4."/>
      <w:lvlJc w:val="left"/>
      <w:pPr>
        <w:ind w:left="4320" w:hanging="360"/>
      </w:pPr>
    </w:lvl>
    <w:lvl w:ilvl="4" w:tplc="CDEEB748">
      <w:start w:val="1"/>
      <w:numFmt w:val="lowerLetter"/>
      <w:lvlText w:val="%5."/>
      <w:lvlJc w:val="left"/>
      <w:pPr>
        <w:ind w:left="5040" w:hanging="360"/>
      </w:pPr>
    </w:lvl>
    <w:lvl w:ilvl="5" w:tplc="E62A68F8">
      <w:start w:val="1"/>
      <w:numFmt w:val="lowerRoman"/>
      <w:lvlText w:val="%6."/>
      <w:lvlJc w:val="right"/>
      <w:pPr>
        <w:ind w:left="5760" w:hanging="180"/>
      </w:pPr>
    </w:lvl>
    <w:lvl w:ilvl="6" w:tplc="5E0EC0C4">
      <w:start w:val="1"/>
      <w:numFmt w:val="decimal"/>
      <w:lvlText w:val="%7."/>
      <w:lvlJc w:val="left"/>
      <w:pPr>
        <w:ind w:left="6480" w:hanging="360"/>
      </w:pPr>
    </w:lvl>
    <w:lvl w:ilvl="7" w:tplc="AD983424">
      <w:start w:val="1"/>
      <w:numFmt w:val="lowerLetter"/>
      <w:lvlText w:val="%8."/>
      <w:lvlJc w:val="left"/>
      <w:pPr>
        <w:ind w:left="7200" w:hanging="360"/>
      </w:pPr>
    </w:lvl>
    <w:lvl w:ilvl="8" w:tplc="CE226FF0">
      <w:start w:val="1"/>
      <w:numFmt w:val="lowerRoman"/>
      <w:lvlText w:val="%9."/>
      <w:lvlJc w:val="right"/>
      <w:pPr>
        <w:ind w:left="7920" w:hanging="180"/>
      </w:pPr>
    </w:lvl>
  </w:abstractNum>
  <w:abstractNum w:abstractNumId="9" w15:restartNumberingAfterBreak="0">
    <w:nsid w:val="2904E8F9"/>
    <w:multiLevelType w:val="hybridMultilevel"/>
    <w:tmpl w:val="4F86248C"/>
    <w:lvl w:ilvl="0" w:tplc="6BD8B4BA">
      <w:start w:val="1"/>
      <w:numFmt w:val="lowerLetter"/>
      <w:lvlText w:val="%1."/>
      <w:lvlJc w:val="left"/>
      <w:pPr>
        <w:ind w:left="2160" w:hanging="360"/>
      </w:pPr>
    </w:lvl>
    <w:lvl w:ilvl="1" w:tplc="C5E0BFDC">
      <w:start w:val="1"/>
      <w:numFmt w:val="decimal"/>
      <w:lvlText w:val="%2."/>
      <w:lvlJc w:val="left"/>
      <w:pPr>
        <w:ind w:left="2880" w:hanging="360"/>
      </w:pPr>
    </w:lvl>
    <w:lvl w:ilvl="2" w:tplc="CEB0C2B2">
      <w:start w:val="1"/>
      <w:numFmt w:val="lowerRoman"/>
      <w:lvlText w:val="%3."/>
      <w:lvlJc w:val="right"/>
      <w:pPr>
        <w:ind w:left="3600" w:hanging="180"/>
      </w:pPr>
    </w:lvl>
    <w:lvl w:ilvl="3" w:tplc="AA0C084C">
      <w:start w:val="1"/>
      <w:numFmt w:val="decimal"/>
      <w:lvlText w:val="%4."/>
      <w:lvlJc w:val="left"/>
      <w:pPr>
        <w:ind w:left="4320" w:hanging="360"/>
      </w:pPr>
    </w:lvl>
    <w:lvl w:ilvl="4" w:tplc="C7FCC82E">
      <w:start w:val="1"/>
      <w:numFmt w:val="lowerLetter"/>
      <w:lvlText w:val="%5."/>
      <w:lvlJc w:val="left"/>
      <w:pPr>
        <w:ind w:left="5040" w:hanging="360"/>
      </w:pPr>
    </w:lvl>
    <w:lvl w:ilvl="5" w:tplc="32229EEC">
      <w:start w:val="1"/>
      <w:numFmt w:val="lowerRoman"/>
      <w:lvlText w:val="%6."/>
      <w:lvlJc w:val="right"/>
      <w:pPr>
        <w:ind w:left="5760" w:hanging="180"/>
      </w:pPr>
    </w:lvl>
    <w:lvl w:ilvl="6" w:tplc="400A544A">
      <w:start w:val="1"/>
      <w:numFmt w:val="decimal"/>
      <w:lvlText w:val="%7."/>
      <w:lvlJc w:val="left"/>
      <w:pPr>
        <w:ind w:left="6480" w:hanging="360"/>
      </w:pPr>
    </w:lvl>
    <w:lvl w:ilvl="7" w:tplc="36023D22">
      <w:start w:val="1"/>
      <w:numFmt w:val="lowerLetter"/>
      <w:lvlText w:val="%8."/>
      <w:lvlJc w:val="left"/>
      <w:pPr>
        <w:ind w:left="7200" w:hanging="360"/>
      </w:pPr>
    </w:lvl>
    <w:lvl w:ilvl="8" w:tplc="9E3E3036">
      <w:start w:val="1"/>
      <w:numFmt w:val="lowerRoman"/>
      <w:lvlText w:val="%9."/>
      <w:lvlJc w:val="right"/>
      <w:pPr>
        <w:ind w:left="7920" w:hanging="180"/>
      </w:pPr>
    </w:lvl>
  </w:abstractNum>
  <w:abstractNum w:abstractNumId="10" w15:restartNumberingAfterBreak="0">
    <w:nsid w:val="29CE0CB8"/>
    <w:multiLevelType w:val="hybridMultilevel"/>
    <w:tmpl w:val="F37C8E88"/>
    <w:lvl w:ilvl="0" w:tplc="9B5E13B8">
      <w:start w:val="1"/>
      <w:numFmt w:val="lowerLetter"/>
      <w:lvlText w:val="%1."/>
      <w:lvlJc w:val="left"/>
      <w:pPr>
        <w:ind w:left="2160" w:hanging="360"/>
      </w:pPr>
    </w:lvl>
    <w:lvl w:ilvl="1" w:tplc="D2FA4B76">
      <w:start w:val="1"/>
      <w:numFmt w:val="lowerLetter"/>
      <w:lvlText w:val="%2."/>
      <w:lvlJc w:val="left"/>
      <w:pPr>
        <w:ind w:left="2880" w:hanging="360"/>
      </w:pPr>
    </w:lvl>
    <w:lvl w:ilvl="2" w:tplc="51DA719C">
      <w:start w:val="1"/>
      <w:numFmt w:val="lowerRoman"/>
      <w:lvlText w:val="%3."/>
      <w:lvlJc w:val="right"/>
      <w:pPr>
        <w:ind w:left="3600" w:hanging="180"/>
      </w:pPr>
    </w:lvl>
    <w:lvl w:ilvl="3" w:tplc="F4286CBE">
      <w:start w:val="1"/>
      <w:numFmt w:val="decimal"/>
      <w:lvlText w:val="%4."/>
      <w:lvlJc w:val="left"/>
      <w:pPr>
        <w:ind w:left="4320" w:hanging="360"/>
      </w:pPr>
    </w:lvl>
    <w:lvl w:ilvl="4" w:tplc="4C302116">
      <w:start w:val="1"/>
      <w:numFmt w:val="lowerLetter"/>
      <w:lvlText w:val="%5."/>
      <w:lvlJc w:val="left"/>
      <w:pPr>
        <w:ind w:left="5040" w:hanging="360"/>
      </w:pPr>
    </w:lvl>
    <w:lvl w:ilvl="5" w:tplc="B37046B0">
      <w:start w:val="1"/>
      <w:numFmt w:val="lowerRoman"/>
      <w:lvlText w:val="%6."/>
      <w:lvlJc w:val="right"/>
      <w:pPr>
        <w:ind w:left="5760" w:hanging="180"/>
      </w:pPr>
    </w:lvl>
    <w:lvl w:ilvl="6" w:tplc="62BAD726">
      <w:start w:val="1"/>
      <w:numFmt w:val="decimal"/>
      <w:lvlText w:val="%7."/>
      <w:lvlJc w:val="left"/>
      <w:pPr>
        <w:ind w:left="6480" w:hanging="360"/>
      </w:pPr>
    </w:lvl>
    <w:lvl w:ilvl="7" w:tplc="825ECC88">
      <w:start w:val="1"/>
      <w:numFmt w:val="lowerLetter"/>
      <w:lvlText w:val="%8."/>
      <w:lvlJc w:val="left"/>
      <w:pPr>
        <w:ind w:left="7200" w:hanging="360"/>
      </w:pPr>
    </w:lvl>
    <w:lvl w:ilvl="8" w:tplc="0D26DDB2">
      <w:start w:val="1"/>
      <w:numFmt w:val="lowerRoman"/>
      <w:lvlText w:val="%9."/>
      <w:lvlJc w:val="right"/>
      <w:pPr>
        <w:ind w:left="7920" w:hanging="180"/>
      </w:pPr>
    </w:lvl>
  </w:abstractNum>
  <w:abstractNum w:abstractNumId="11" w15:restartNumberingAfterBreak="0">
    <w:nsid w:val="2C651C29"/>
    <w:multiLevelType w:val="hybridMultilevel"/>
    <w:tmpl w:val="246E0300"/>
    <w:lvl w:ilvl="0" w:tplc="6C20A93C">
      <w:start w:val="1"/>
      <w:numFmt w:val="lowerLetter"/>
      <w:lvlText w:val="%1."/>
      <w:lvlJc w:val="left"/>
      <w:pPr>
        <w:ind w:left="2160" w:hanging="360"/>
      </w:pPr>
    </w:lvl>
    <w:lvl w:ilvl="1" w:tplc="F080F5AC">
      <w:start w:val="1"/>
      <w:numFmt w:val="lowerLetter"/>
      <w:lvlText w:val="%2."/>
      <w:lvlJc w:val="left"/>
      <w:pPr>
        <w:ind w:left="2880" w:hanging="360"/>
      </w:pPr>
    </w:lvl>
    <w:lvl w:ilvl="2" w:tplc="64AA4B08">
      <w:start w:val="1"/>
      <w:numFmt w:val="lowerRoman"/>
      <w:lvlText w:val="%3."/>
      <w:lvlJc w:val="right"/>
      <w:pPr>
        <w:ind w:left="3600" w:hanging="180"/>
      </w:pPr>
    </w:lvl>
    <w:lvl w:ilvl="3" w:tplc="065C3ACC">
      <w:start w:val="1"/>
      <w:numFmt w:val="decimal"/>
      <w:lvlText w:val="%4."/>
      <w:lvlJc w:val="left"/>
      <w:pPr>
        <w:ind w:left="4320" w:hanging="360"/>
      </w:pPr>
    </w:lvl>
    <w:lvl w:ilvl="4" w:tplc="07C43CD8">
      <w:start w:val="1"/>
      <w:numFmt w:val="lowerLetter"/>
      <w:lvlText w:val="%5."/>
      <w:lvlJc w:val="left"/>
      <w:pPr>
        <w:ind w:left="5040" w:hanging="360"/>
      </w:pPr>
    </w:lvl>
    <w:lvl w:ilvl="5" w:tplc="92F8BA38">
      <w:start w:val="1"/>
      <w:numFmt w:val="lowerRoman"/>
      <w:lvlText w:val="%6."/>
      <w:lvlJc w:val="right"/>
      <w:pPr>
        <w:ind w:left="5760" w:hanging="180"/>
      </w:pPr>
    </w:lvl>
    <w:lvl w:ilvl="6" w:tplc="85F692D0">
      <w:start w:val="1"/>
      <w:numFmt w:val="decimal"/>
      <w:lvlText w:val="%7."/>
      <w:lvlJc w:val="left"/>
      <w:pPr>
        <w:ind w:left="6480" w:hanging="360"/>
      </w:pPr>
    </w:lvl>
    <w:lvl w:ilvl="7" w:tplc="9AEA8B3E">
      <w:start w:val="1"/>
      <w:numFmt w:val="lowerLetter"/>
      <w:lvlText w:val="%8."/>
      <w:lvlJc w:val="left"/>
      <w:pPr>
        <w:ind w:left="7200" w:hanging="360"/>
      </w:pPr>
    </w:lvl>
    <w:lvl w:ilvl="8" w:tplc="5B5677D0">
      <w:start w:val="1"/>
      <w:numFmt w:val="lowerRoman"/>
      <w:lvlText w:val="%9."/>
      <w:lvlJc w:val="right"/>
      <w:pPr>
        <w:ind w:left="7920" w:hanging="180"/>
      </w:pPr>
    </w:lvl>
  </w:abstractNum>
  <w:abstractNum w:abstractNumId="12" w15:restartNumberingAfterBreak="0">
    <w:nsid w:val="32E9C5E1"/>
    <w:multiLevelType w:val="hybridMultilevel"/>
    <w:tmpl w:val="038EB1A8"/>
    <w:lvl w:ilvl="0" w:tplc="051EBC7E">
      <w:start w:val="1"/>
      <w:numFmt w:val="lowerLetter"/>
      <w:lvlText w:val="%1."/>
      <w:lvlJc w:val="left"/>
      <w:pPr>
        <w:ind w:left="2160" w:hanging="360"/>
      </w:pPr>
    </w:lvl>
    <w:lvl w:ilvl="1" w:tplc="E8300B24">
      <w:start w:val="1"/>
      <w:numFmt w:val="lowerLetter"/>
      <w:lvlText w:val="%2."/>
      <w:lvlJc w:val="left"/>
      <w:pPr>
        <w:ind w:left="2880" w:hanging="360"/>
      </w:pPr>
    </w:lvl>
    <w:lvl w:ilvl="2" w:tplc="CEC2627E">
      <w:start w:val="1"/>
      <w:numFmt w:val="lowerRoman"/>
      <w:lvlText w:val="%3."/>
      <w:lvlJc w:val="right"/>
      <w:pPr>
        <w:ind w:left="3600" w:hanging="180"/>
      </w:pPr>
    </w:lvl>
    <w:lvl w:ilvl="3" w:tplc="CF86038A">
      <w:start w:val="1"/>
      <w:numFmt w:val="decimal"/>
      <w:lvlText w:val="%4."/>
      <w:lvlJc w:val="left"/>
      <w:pPr>
        <w:ind w:left="4320" w:hanging="360"/>
      </w:pPr>
    </w:lvl>
    <w:lvl w:ilvl="4" w:tplc="1DE2D254">
      <w:start w:val="1"/>
      <w:numFmt w:val="lowerLetter"/>
      <w:lvlText w:val="%5."/>
      <w:lvlJc w:val="left"/>
      <w:pPr>
        <w:ind w:left="5040" w:hanging="360"/>
      </w:pPr>
    </w:lvl>
    <w:lvl w:ilvl="5" w:tplc="805E13A4">
      <w:start w:val="1"/>
      <w:numFmt w:val="lowerRoman"/>
      <w:lvlText w:val="%6."/>
      <w:lvlJc w:val="right"/>
      <w:pPr>
        <w:ind w:left="5760" w:hanging="180"/>
      </w:pPr>
    </w:lvl>
    <w:lvl w:ilvl="6" w:tplc="01F0CE8A">
      <w:start w:val="1"/>
      <w:numFmt w:val="decimal"/>
      <w:lvlText w:val="%7."/>
      <w:lvlJc w:val="left"/>
      <w:pPr>
        <w:ind w:left="6480" w:hanging="360"/>
      </w:pPr>
    </w:lvl>
    <w:lvl w:ilvl="7" w:tplc="FD5EBFE8">
      <w:start w:val="1"/>
      <w:numFmt w:val="lowerLetter"/>
      <w:lvlText w:val="%8."/>
      <w:lvlJc w:val="left"/>
      <w:pPr>
        <w:ind w:left="7200" w:hanging="360"/>
      </w:pPr>
    </w:lvl>
    <w:lvl w:ilvl="8" w:tplc="DEB2F172">
      <w:start w:val="1"/>
      <w:numFmt w:val="lowerRoman"/>
      <w:lvlText w:val="%9."/>
      <w:lvlJc w:val="right"/>
      <w:pPr>
        <w:ind w:left="7920" w:hanging="180"/>
      </w:pPr>
    </w:lvl>
  </w:abstractNum>
  <w:abstractNum w:abstractNumId="13" w15:restartNumberingAfterBreak="0">
    <w:nsid w:val="3576C953"/>
    <w:multiLevelType w:val="hybridMultilevel"/>
    <w:tmpl w:val="2738E604"/>
    <w:lvl w:ilvl="0" w:tplc="C7963934">
      <w:start w:val="1"/>
      <w:numFmt w:val="lowerLetter"/>
      <w:lvlText w:val="%1."/>
      <w:lvlJc w:val="left"/>
      <w:pPr>
        <w:ind w:left="2160" w:hanging="360"/>
      </w:pPr>
    </w:lvl>
    <w:lvl w:ilvl="1" w:tplc="FA86AC64">
      <w:start w:val="1"/>
      <w:numFmt w:val="lowerLetter"/>
      <w:lvlText w:val="%2."/>
      <w:lvlJc w:val="left"/>
      <w:pPr>
        <w:ind w:left="2880" w:hanging="360"/>
      </w:pPr>
    </w:lvl>
    <w:lvl w:ilvl="2" w:tplc="275C48F8">
      <w:start w:val="1"/>
      <w:numFmt w:val="lowerRoman"/>
      <w:lvlText w:val="%3."/>
      <w:lvlJc w:val="right"/>
      <w:pPr>
        <w:ind w:left="3600" w:hanging="180"/>
      </w:pPr>
    </w:lvl>
    <w:lvl w:ilvl="3" w:tplc="AE46570A">
      <w:start w:val="1"/>
      <w:numFmt w:val="decimal"/>
      <w:lvlText w:val="%4."/>
      <w:lvlJc w:val="left"/>
      <w:pPr>
        <w:ind w:left="4320" w:hanging="360"/>
      </w:pPr>
    </w:lvl>
    <w:lvl w:ilvl="4" w:tplc="82765FA0">
      <w:start w:val="1"/>
      <w:numFmt w:val="lowerLetter"/>
      <w:lvlText w:val="%5."/>
      <w:lvlJc w:val="left"/>
      <w:pPr>
        <w:ind w:left="5040" w:hanging="360"/>
      </w:pPr>
    </w:lvl>
    <w:lvl w:ilvl="5" w:tplc="FBF69048">
      <w:start w:val="1"/>
      <w:numFmt w:val="lowerRoman"/>
      <w:lvlText w:val="%6."/>
      <w:lvlJc w:val="right"/>
      <w:pPr>
        <w:ind w:left="5760" w:hanging="180"/>
      </w:pPr>
    </w:lvl>
    <w:lvl w:ilvl="6" w:tplc="B7829F94">
      <w:start w:val="1"/>
      <w:numFmt w:val="decimal"/>
      <w:lvlText w:val="%7."/>
      <w:lvlJc w:val="left"/>
      <w:pPr>
        <w:ind w:left="6480" w:hanging="360"/>
      </w:pPr>
    </w:lvl>
    <w:lvl w:ilvl="7" w:tplc="87FEAB22">
      <w:start w:val="1"/>
      <w:numFmt w:val="lowerLetter"/>
      <w:lvlText w:val="%8."/>
      <w:lvlJc w:val="left"/>
      <w:pPr>
        <w:ind w:left="7200" w:hanging="360"/>
      </w:pPr>
    </w:lvl>
    <w:lvl w:ilvl="8" w:tplc="A8843BAE">
      <w:start w:val="1"/>
      <w:numFmt w:val="lowerRoman"/>
      <w:lvlText w:val="%9."/>
      <w:lvlJc w:val="right"/>
      <w:pPr>
        <w:ind w:left="7920" w:hanging="180"/>
      </w:pPr>
    </w:lvl>
  </w:abstractNum>
  <w:abstractNum w:abstractNumId="14" w15:restartNumberingAfterBreak="0">
    <w:nsid w:val="3C06F1C4"/>
    <w:multiLevelType w:val="hybridMultilevel"/>
    <w:tmpl w:val="BAA283BC"/>
    <w:lvl w:ilvl="0" w:tplc="698442B8">
      <w:start w:val="1"/>
      <w:numFmt w:val="lowerLetter"/>
      <w:lvlText w:val="%1."/>
      <w:lvlJc w:val="left"/>
      <w:pPr>
        <w:ind w:left="2160" w:hanging="360"/>
      </w:pPr>
    </w:lvl>
    <w:lvl w:ilvl="1" w:tplc="D7682F44">
      <w:start w:val="1"/>
      <w:numFmt w:val="lowerLetter"/>
      <w:lvlText w:val="%2."/>
      <w:lvlJc w:val="left"/>
      <w:pPr>
        <w:ind w:left="2880" w:hanging="360"/>
      </w:pPr>
    </w:lvl>
    <w:lvl w:ilvl="2" w:tplc="9E746CDE">
      <w:start w:val="1"/>
      <w:numFmt w:val="lowerRoman"/>
      <w:lvlText w:val="%3."/>
      <w:lvlJc w:val="right"/>
      <w:pPr>
        <w:ind w:left="3600" w:hanging="180"/>
      </w:pPr>
    </w:lvl>
    <w:lvl w:ilvl="3" w:tplc="01F22018">
      <w:start w:val="1"/>
      <w:numFmt w:val="decimal"/>
      <w:lvlText w:val="%4."/>
      <w:lvlJc w:val="left"/>
      <w:pPr>
        <w:ind w:left="4320" w:hanging="360"/>
      </w:pPr>
    </w:lvl>
    <w:lvl w:ilvl="4" w:tplc="96407C7E">
      <w:start w:val="1"/>
      <w:numFmt w:val="lowerLetter"/>
      <w:lvlText w:val="%5."/>
      <w:lvlJc w:val="left"/>
      <w:pPr>
        <w:ind w:left="5040" w:hanging="360"/>
      </w:pPr>
    </w:lvl>
    <w:lvl w:ilvl="5" w:tplc="9368A84E">
      <w:start w:val="1"/>
      <w:numFmt w:val="lowerRoman"/>
      <w:lvlText w:val="%6."/>
      <w:lvlJc w:val="right"/>
      <w:pPr>
        <w:ind w:left="5760" w:hanging="180"/>
      </w:pPr>
    </w:lvl>
    <w:lvl w:ilvl="6" w:tplc="3E0237E0">
      <w:start w:val="1"/>
      <w:numFmt w:val="decimal"/>
      <w:lvlText w:val="%7."/>
      <w:lvlJc w:val="left"/>
      <w:pPr>
        <w:ind w:left="6480" w:hanging="360"/>
      </w:pPr>
    </w:lvl>
    <w:lvl w:ilvl="7" w:tplc="E27AF468">
      <w:start w:val="1"/>
      <w:numFmt w:val="lowerLetter"/>
      <w:lvlText w:val="%8."/>
      <w:lvlJc w:val="left"/>
      <w:pPr>
        <w:ind w:left="7200" w:hanging="360"/>
      </w:pPr>
    </w:lvl>
    <w:lvl w:ilvl="8" w:tplc="F57E9E40">
      <w:start w:val="1"/>
      <w:numFmt w:val="lowerRoman"/>
      <w:lvlText w:val="%9."/>
      <w:lvlJc w:val="right"/>
      <w:pPr>
        <w:ind w:left="7920" w:hanging="180"/>
      </w:pPr>
    </w:lvl>
  </w:abstractNum>
  <w:abstractNum w:abstractNumId="15" w15:restartNumberingAfterBreak="0">
    <w:nsid w:val="47AE71A4"/>
    <w:multiLevelType w:val="hybridMultilevel"/>
    <w:tmpl w:val="6EF8995A"/>
    <w:lvl w:ilvl="0" w:tplc="7D70D14C">
      <w:start w:val="1"/>
      <w:numFmt w:val="lowerLetter"/>
      <w:lvlText w:val="%1."/>
      <w:lvlJc w:val="left"/>
      <w:pPr>
        <w:ind w:left="2160" w:hanging="360"/>
      </w:pPr>
    </w:lvl>
    <w:lvl w:ilvl="1" w:tplc="EADC89A4">
      <w:start w:val="1"/>
      <w:numFmt w:val="lowerLetter"/>
      <w:lvlText w:val="%2."/>
      <w:lvlJc w:val="left"/>
      <w:pPr>
        <w:ind w:left="2880" w:hanging="360"/>
      </w:pPr>
    </w:lvl>
    <w:lvl w:ilvl="2" w:tplc="B9DCA620">
      <w:start w:val="1"/>
      <w:numFmt w:val="lowerRoman"/>
      <w:lvlText w:val="%3."/>
      <w:lvlJc w:val="right"/>
      <w:pPr>
        <w:ind w:left="3600" w:hanging="180"/>
      </w:pPr>
    </w:lvl>
    <w:lvl w:ilvl="3" w:tplc="C4E2971A">
      <w:start w:val="1"/>
      <w:numFmt w:val="decimal"/>
      <w:lvlText w:val="%4."/>
      <w:lvlJc w:val="left"/>
      <w:pPr>
        <w:ind w:left="4320" w:hanging="360"/>
      </w:pPr>
    </w:lvl>
    <w:lvl w:ilvl="4" w:tplc="6E644C1E">
      <w:start w:val="1"/>
      <w:numFmt w:val="lowerLetter"/>
      <w:lvlText w:val="%5."/>
      <w:lvlJc w:val="left"/>
      <w:pPr>
        <w:ind w:left="5040" w:hanging="360"/>
      </w:pPr>
    </w:lvl>
    <w:lvl w:ilvl="5" w:tplc="7A908C20">
      <w:start w:val="1"/>
      <w:numFmt w:val="lowerRoman"/>
      <w:lvlText w:val="%6."/>
      <w:lvlJc w:val="right"/>
      <w:pPr>
        <w:ind w:left="5760" w:hanging="180"/>
      </w:pPr>
    </w:lvl>
    <w:lvl w:ilvl="6" w:tplc="2EA4B25A">
      <w:start w:val="1"/>
      <w:numFmt w:val="decimal"/>
      <w:lvlText w:val="%7."/>
      <w:lvlJc w:val="left"/>
      <w:pPr>
        <w:ind w:left="6480" w:hanging="360"/>
      </w:pPr>
    </w:lvl>
    <w:lvl w:ilvl="7" w:tplc="C38C5DF0">
      <w:start w:val="1"/>
      <w:numFmt w:val="lowerLetter"/>
      <w:lvlText w:val="%8."/>
      <w:lvlJc w:val="left"/>
      <w:pPr>
        <w:ind w:left="7200" w:hanging="360"/>
      </w:pPr>
    </w:lvl>
    <w:lvl w:ilvl="8" w:tplc="4D9EFEA0">
      <w:start w:val="1"/>
      <w:numFmt w:val="lowerRoman"/>
      <w:lvlText w:val="%9."/>
      <w:lvlJc w:val="right"/>
      <w:pPr>
        <w:ind w:left="7920" w:hanging="180"/>
      </w:pPr>
    </w:lvl>
  </w:abstractNum>
  <w:abstractNum w:abstractNumId="16" w15:restartNumberingAfterBreak="0">
    <w:nsid w:val="4BDFF22E"/>
    <w:multiLevelType w:val="hybridMultilevel"/>
    <w:tmpl w:val="FC90C526"/>
    <w:lvl w:ilvl="0" w:tplc="ED520160">
      <w:start w:val="1"/>
      <w:numFmt w:val="lowerLetter"/>
      <w:lvlText w:val="%1."/>
      <w:lvlJc w:val="left"/>
      <w:pPr>
        <w:ind w:left="2160" w:hanging="360"/>
      </w:pPr>
    </w:lvl>
    <w:lvl w:ilvl="1" w:tplc="2C26351A">
      <w:start w:val="1"/>
      <w:numFmt w:val="lowerLetter"/>
      <w:lvlText w:val="%2."/>
      <w:lvlJc w:val="left"/>
      <w:pPr>
        <w:ind w:left="2880" w:hanging="360"/>
      </w:pPr>
    </w:lvl>
    <w:lvl w:ilvl="2" w:tplc="94EA444C">
      <w:start w:val="1"/>
      <w:numFmt w:val="lowerRoman"/>
      <w:lvlText w:val="%3."/>
      <w:lvlJc w:val="right"/>
      <w:pPr>
        <w:ind w:left="3600" w:hanging="180"/>
      </w:pPr>
    </w:lvl>
    <w:lvl w:ilvl="3" w:tplc="673AAD7E">
      <w:start w:val="1"/>
      <w:numFmt w:val="decimal"/>
      <w:lvlText w:val="%4."/>
      <w:lvlJc w:val="left"/>
      <w:pPr>
        <w:ind w:left="4320" w:hanging="360"/>
      </w:pPr>
    </w:lvl>
    <w:lvl w:ilvl="4" w:tplc="571EA87E">
      <w:start w:val="1"/>
      <w:numFmt w:val="lowerLetter"/>
      <w:lvlText w:val="%5."/>
      <w:lvlJc w:val="left"/>
      <w:pPr>
        <w:ind w:left="5040" w:hanging="360"/>
      </w:pPr>
    </w:lvl>
    <w:lvl w:ilvl="5" w:tplc="77D238D4">
      <w:start w:val="1"/>
      <w:numFmt w:val="lowerRoman"/>
      <w:lvlText w:val="%6."/>
      <w:lvlJc w:val="right"/>
      <w:pPr>
        <w:ind w:left="5760" w:hanging="180"/>
      </w:pPr>
    </w:lvl>
    <w:lvl w:ilvl="6" w:tplc="86A27A3E">
      <w:start w:val="1"/>
      <w:numFmt w:val="decimal"/>
      <w:lvlText w:val="%7."/>
      <w:lvlJc w:val="left"/>
      <w:pPr>
        <w:ind w:left="6480" w:hanging="360"/>
      </w:pPr>
    </w:lvl>
    <w:lvl w:ilvl="7" w:tplc="0B7AA084">
      <w:start w:val="1"/>
      <w:numFmt w:val="lowerLetter"/>
      <w:lvlText w:val="%8."/>
      <w:lvlJc w:val="left"/>
      <w:pPr>
        <w:ind w:left="7200" w:hanging="360"/>
      </w:pPr>
    </w:lvl>
    <w:lvl w:ilvl="8" w:tplc="4E6CD67A">
      <w:start w:val="1"/>
      <w:numFmt w:val="lowerRoman"/>
      <w:lvlText w:val="%9."/>
      <w:lvlJc w:val="right"/>
      <w:pPr>
        <w:ind w:left="7920" w:hanging="180"/>
      </w:pPr>
    </w:lvl>
  </w:abstractNum>
  <w:abstractNum w:abstractNumId="17" w15:restartNumberingAfterBreak="0">
    <w:nsid w:val="4CD6C7BA"/>
    <w:multiLevelType w:val="hybridMultilevel"/>
    <w:tmpl w:val="8744BCB8"/>
    <w:lvl w:ilvl="0" w:tplc="8A2AD5BE">
      <w:start w:val="1"/>
      <w:numFmt w:val="lowerLetter"/>
      <w:lvlText w:val="%1."/>
      <w:lvlJc w:val="left"/>
      <w:pPr>
        <w:ind w:left="2160" w:hanging="360"/>
      </w:pPr>
    </w:lvl>
    <w:lvl w:ilvl="1" w:tplc="84C872E8">
      <w:start w:val="1"/>
      <w:numFmt w:val="decimal"/>
      <w:lvlText w:val="%2."/>
      <w:lvlJc w:val="left"/>
      <w:pPr>
        <w:ind w:left="2880" w:hanging="360"/>
      </w:pPr>
    </w:lvl>
    <w:lvl w:ilvl="2" w:tplc="A760C03C">
      <w:start w:val="1"/>
      <w:numFmt w:val="lowerRoman"/>
      <w:lvlText w:val="%3."/>
      <w:lvlJc w:val="right"/>
      <w:pPr>
        <w:ind w:left="3600" w:hanging="180"/>
      </w:pPr>
    </w:lvl>
    <w:lvl w:ilvl="3" w:tplc="697A0444">
      <w:start w:val="1"/>
      <w:numFmt w:val="decimal"/>
      <w:lvlText w:val="%4."/>
      <w:lvlJc w:val="left"/>
      <w:pPr>
        <w:ind w:left="4320" w:hanging="360"/>
      </w:pPr>
    </w:lvl>
    <w:lvl w:ilvl="4" w:tplc="E0EC4368">
      <w:start w:val="1"/>
      <w:numFmt w:val="lowerLetter"/>
      <w:lvlText w:val="%5."/>
      <w:lvlJc w:val="left"/>
      <w:pPr>
        <w:ind w:left="5040" w:hanging="360"/>
      </w:pPr>
    </w:lvl>
    <w:lvl w:ilvl="5" w:tplc="6F1A930C">
      <w:start w:val="1"/>
      <w:numFmt w:val="lowerRoman"/>
      <w:lvlText w:val="%6."/>
      <w:lvlJc w:val="right"/>
      <w:pPr>
        <w:ind w:left="5760" w:hanging="180"/>
      </w:pPr>
    </w:lvl>
    <w:lvl w:ilvl="6" w:tplc="B4BE9518">
      <w:start w:val="1"/>
      <w:numFmt w:val="decimal"/>
      <w:lvlText w:val="%7."/>
      <w:lvlJc w:val="left"/>
      <w:pPr>
        <w:ind w:left="6480" w:hanging="360"/>
      </w:pPr>
    </w:lvl>
    <w:lvl w:ilvl="7" w:tplc="2938CF1C">
      <w:start w:val="1"/>
      <w:numFmt w:val="lowerLetter"/>
      <w:lvlText w:val="%8."/>
      <w:lvlJc w:val="left"/>
      <w:pPr>
        <w:ind w:left="7200" w:hanging="360"/>
      </w:pPr>
    </w:lvl>
    <w:lvl w:ilvl="8" w:tplc="0938F5B6">
      <w:start w:val="1"/>
      <w:numFmt w:val="lowerRoman"/>
      <w:lvlText w:val="%9."/>
      <w:lvlJc w:val="right"/>
      <w:pPr>
        <w:ind w:left="7920" w:hanging="180"/>
      </w:pPr>
    </w:lvl>
  </w:abstractNum>
  <w:abstractNum w:abstractNumId="18" w15:restartNumberingAfterBreak="0">
    <w:nsid w:val="5250F0B2"/>
    <w:multiLevelType w:val="hybridMultilevel"/>
    <w:tmpl w:val="F9CEF2B0"/>
    <w:lvl w:ilvl="0" w:tplc="D8781184">
      <w:start w:val="1"/>
      <w:numFmt w:val="lowerLetter"/>
      <w:lvlText w:val="%1."/>
      <w:lvlJc w:val="left"/>
      <w:pPr>
        <w:ind w:left="2160" w:hanging="360"/>
      </w:pPr>
    </w:lvl>
    <w:lvl w:ilvl="1" w:tplc="6390150C">
      <w:start w:val="1"/>
      <w:numFmt w:val="lowerLetter"/>
      <w:lvlText w:val="%2."/>
      <w:lvlJc w:val="left"/>
      <w:pPr>
        <w:ind w:left="2880" w:hanging="360"/>
      </w:pPr>
    </w:lvl>
    <w:lvl w:ilvl="2" w:tplc="D20CB8A0">
      <w:start w:val="1"/>
      <w:numFmt w:val="lowerRoman"/>
      <w:lvlText w:val="%3."/>
      <w:lvlJc w:val="right"/>
      <w:pPr>
        <w:ind w:left="3600" w:hanging="180"/>
      </w:pPr>
    </w:lvl>
    <w:lvl w:ilvl="3" w:tplc="4718F374">
      <w:start w:val="1"/>
      <w:numFmt w:val="decimal"/>
      <w:lvlText w:val="%4."/>
      <w:lvlJc w:val="left"/>
      <w:pPr>
        <w:ind w:left="4320" w:hanging="360"/>
      </w:pPr>
    </w:lvl>
    <w:lvl w:ilvl="4" w:tplc="2CE48E8C">
      <w:start w:val="1"/>
      <w:numFmt w:val="lowerLetter"/>
      <w:lvlText w:val="%5."/>
      <w:lvlJc w:val="left"/>
      <w:pPr>
        <w:ind w:left="5040" w:hanging="360"/>
      </w:pPr>
    </w:lvl>
    <w:lvl w:ilvl="5" w:tplc="19C62D04">
      <w:start w:val="1"/>
      <w:numFmt w:val="lowerRoman"/>
      <w:lvlText w:val="%6."/>
      <w:lvlJc w:val="right"/>
      <w:pPr>
        <w:ind w:left="5760" w:hanging="180"/>
      </w:pPr>
    </w:lvl>
    <w:lvl w:ilvl="6" w:tplc="39AAB944">
      <w:start w:val="1"/>
      <w:numFmt w:val="decimal"/>
      <w:lvlText w:val="%7."/>
      <w:lvlJc w:val="left"/>
      <w:pPr>
        <w:ind w:left="6480" w:hanging="360"/>
      </w:pPr>
    </w:lvl>
    <w:lvl w:ilvl="7" w:tplc="E18EB886">
      <w:start w:val="1"/>
      <w:numFmt w:val="lowerLetter"/>
      <w:lvlText w:val="%8."/>
      <w:lvlJc w:val="left"/>
      <w:pPr>
        <w:ind w:left="7200" w:hanging="360"/>
      </w:pPr>
    </w:lvl>
    <w:lvl w:ilvl="8" w:tplc="6D421932">
      <w:start w:val="1"/>
      <w:numFmt w:val="lowerRoman"/>
      <w:lvlText w:val="%9."/>
      <w:lvlJc w:val="right"/>
      <w:pPr>
        <w:ind w:left="7920" w:hanging="180"/>
      </w:pPr>
    </w:lvl>
  </w:abstractNum>
  <w:abstractNum w:abstractNumId="19" w15:restartNumberingAfterBreak="0">
    <w:nsid w:val="558A73C4"/>
    <w:multiLevelType w:val="hybridMultilevel"/>
    <w:tmpl w:val="CF0EC05E"/>
    <w:lvl w:ilvl="0" w:tplc="63308B72">
      <w:start w:val="1"/>
      <w:numFmt w:val="lowerLetter"/>
      <w:lvlText w:val="%1."/>
      <w:lvlJc w:val="left"/>
      <w:pPr>
        <w:ind w:left="2160" w:hanging="360"/>
      </w:pPr>
    </w:lvl>
    <w:lvl w:ilvl="1" w:tplc="15722872">
      <w:start w:val="1"/>
      <w:numFmt w:val="lowerLetter"/>
      <w:lvlText w:val="%2."/>
      <w:lvlJc w:val="left"/>
      <w:pPr>
        <w:ind w:left="2880" w:hanging="360"/>
      </w:pPr>
    </w:lvl>
    <w:lvl w:ilvl="2" w:tplc="E632C540">
      <w:start w:val="1"/>
      <w:numFmt w:val="lowerRoman"/>
      <w:lvlText w:val="%3."/>
      <w:lvlJc w:val="right"/>
      <w:pPr>
        <w:ind w:left="3600" w:hanging="180"/>
      </w:pPr>
    </w:lvl>
    <w:lvl w:ilvl="3" w:tplc="D6226CCA">
      <w:start w:val="1"/>
      <w:numFmt w:val="decimal"/>
      <w:lvlText w:val="%4."/>
      <w:lvlJc w:val="left"/>
      <w:pPr>
        <w:ind w:left="4320" w:hanging="360"/>
      </w:pPr>
    </w:lvl>
    <w:lvl w:ilvl="4" w:tplc="0316D5A6">
      <w:start w:val="1"/>
      <w:numFmt w:val="lowerLetter"/>
      <w:lvlText w:val="%5."/>
      <w:lvlJc w:val="left"/>
      <w:pPr>
        <w:ind w:left="5040" w:hanging="360"/>
      </w:pPr>
    </w:lvl>
    <w:lvl w:ilvl="5" w:tplc="0106C256">
      <w:start w:val="1"/>
      <w:numFmt w:val="lowerRoman"/>
      <w:lvlText w:val="%6."/>
      <w:lvlJc w:val="right"/>
      <w:pPr>
        <w:ind w:left="5760" w:hanging="180"/>
      </w:pPr>
    </w:lvl>
    <w:lvl w:ilvl="6" w:tplc="FB768626">
      <w:start w:val="1"/>
      <w:numFmt w:val="decimal"/>
      <w:lvlText w:val="%7."/>
      <w:lvlJc w:val="left"/>
      <w:pPr>
        <w:ind w:left="6480" w:hanging="360"/>
      </w:pPr>
    </w:lvl>
    <w:lvl w:ilvl="7" w:tplc="FF5877EC">
      <w:start w:val="1"/>
      <w:numFmt w:val="lowerLetter"/>
      <w:lvlText w:val="%8."/>
      <w:lvlJc w:val="left"/>
      <w:pPr>
        <w:ind w:left="7200" w:hanging="360"/>
      </w:pPr>
    </w:lvl>
    <w:lvl w:ilvl="8" w:tplc="FBD009CE">
      <w:start w:val="1"/>
      <w:numFmt w:val="lowerRoman"/>
      <w:lvlText w:val="%9."/>
      <w:lvlJc w:val="right"/>
      <w:pPr>
        <w:ind w:left="7920" w:hanging="180"/>
      </w:pPr>
    </w:lvl>
  </w:abstractNum>
  <w:abstractNum w:abstractNumId="20" w15:restartNumberingAfterBreak="0">
    <w:nsid w:val="58608EDB"/>
    <w:multiLevelType w:val="hybridMultilevel"/>
    <w:tmpl w:val="A3B867DE"/>
    <w:lvl w:ilvl="0" w:tplc="1AB85FE4">
      <w:start w:val="1"/>
      <w:numFmt w:val="lowerLetter"/>
      <w:lvlText w:val="%1."/>
      <w:lvlJc w:val="left"/>
      <w:pPr>
        <w:ind w:left="2160" w:hanging="360"/>
      </w:pPr>
    </w:lvl>
    <w:lvl w:ilvl="1" w:tplc="0344B1AA">
      <w:start w:val="1"/>
      <w:numFmt w:val="lowerLetter"/>
      <w:lvlText w:val="%2."/>
      <w:lvlJc w:val="left"/>
      <w:pPr>
        <w:ind w:left="2880" w:hanging="360"/>
      </w:pPr>
    </w:lvl>
    <w:lvl w:ilvl="2" w:tplc="518C01C0">
      <w:start w:val="1"/>
      <w:numFmt w:val="lowerRoman"/>
      <w:lvlText w:val="%3."/>
      <w:lvlJc w:val="right"/>
      <w:pPr>
        <w:ind w:left="3600" w:hanging="180"/>
      </w:pPr>
    </w:lvl>
    <w:lvl w:ilvl="3" w:tplc="A574DFA6">
      <w:start w:val="1"/>
      <w:numFmt w:val="decimal"/>
      <w:lvlText w:val="%4."/>
      <w:lvlJc w:val="left"/>
      <w:pPr>
        <w:ind w:left="4320" w:hanging="360"/>
      </w:pPr>
    </w:lvl>
    <w:lvl w:ilvl="4" w:tplc="A2564EF2">
      <w:start w:val="1"/>
      <w:numFmt w:val="lowerLetter"/>
      <w:lvlText w:val="%5."/>
      <w:lvlJc w:val="left"/>
      <w:pPr>
        <w:ind w:left="5040" w:hanging="360"/>
      </w:pPr>
    </w:lvl>
    <w:lvl w:ilvl="5" w:tplc="28D83514">
      <w:start w:val="1"/>
      <w:numFmt w:val="lowerRoman"/>
      <w:lvlText w:val="%6."/>
      <w:lvlJc w:val="right"/>
      <w:pPr>
        <w:ind w:left="5760" w:hanging="180"/>
      </w:pPr>
    </w:lvl>
    <w:lvl w:ilvl="6" w:tplc="CC44CE3A">
      <w:start w:val="1"/>
      <w:numFmt w:val="decimal"/>
      <w:lvlText w:val="%7."/>
      <w:lvlJc w:val="left"/>
      <w:pPr>
        <w:ind w:left="6480" w:hanging="360"/>
      </w:pPr>
    </w:lvl>
    <w:lvl w:ilvl="7" w:tplc="07CA3A4E">
      <w:start w:val="1"/>
      <w:numFmt w:val="lowerLetter"/>
      <w:lvlText w:val="%8."/>
      <w:lvlJc w:val="left"/>
      <w:pPr>
        <w:ind w:left="7200" w:hanging="360"/>
      </w:pPr>
    </w:lvl>
    <w:lvl w:ilvl="8" w:tplc="25C41E90">
      <w:start w:val="1"/>
      <w:numFmt w:val="lowerRoman"/>
      <w:lvlText w:val="%9."/>
      <w:lvlJc w:val="right"/>
      <w:pPr>
        <w:ind w:left="7920" w:hanging="180"/>
      </w:pPr>
    </w:lvl>
  </w:abstractNum>
  <w:abstractNum w:abstractNumId="21" w15:restartNumberingAfterBreak="0">
    <w:nsid w:val="5E6654D4"/>
    <w:multiLevelType w:val="hybridMultilevel"/>
    <w:tmpl w:val="F49225DC"/>
    <w:lvl w:ilvl="0" w:tplc="B59A7ED2">
      <w:start w:val="1"/>
      <w:numFmt w:val="lowerLetter"/>
      <w:lvlText w:val="%1."/>
      <w:lvlJc w:val="left"/>
      <w:pPr>
        <w:ind w:left="2160" w:hanging="360"/>
      </w:pPr>
    </w:lvl>
    <w:lvl w:ilvl="1" w:tplc="B80C35D8">
      <w:start w:val="1"/>
      <w:numFmt w:val="lowerLetter"/>
      <w:lvlText w:val="%2."/>
      <w:lvlJc w:val="left"/>
      <w:pPr>
        <w:ind w:left="2880" w:hanging="360"/>
      </w:pPr>
    </w:lvl>
    <w:lvl w:ilvl="2" w:tplc="30AE03CE">
      <w:start w:val="1"/>
      <w:numFmt w:val="lowerRoman"/>
      <w:lvlText w:val="%3."/>
      <w:lvlJc w:val="right"/>
      <w:pPr>
        <w:ind w:left="3600" w:hanging="180"/>
      </w:pPr>
    </w:lvl>
    <w:lvl w:ilvl="3" w:tplc="6F6CF9E0">
      <w:start w:val="1"/>
      <w:numFmt w:val="decimal"/>
      <w:lvlText w:val="%4."/>
      <w:lvlJc w:val="left"/>
      <w:pPr>
        <w:ind w:left="4320" w:hanging="360"/>
      </w:pPr>
    </w:lvl>
    <w:lvl w:ilvl="4" w:tplc="9BAC9D04">
      <w:start w:val="1"/>
      <w:numFmt w:val="lowerLetter"/>
      <w:lvlText w:val="%5."/>
      <w:lvlJc w:val="left"/>
      <w:pPr>
        <w:ind w:left="5040" w:hanging="360"/>
      </w:pPr>
    </w:lvl>
    <w:lvl w:ilvl="5" w:tplc="310E6E7C">
      <w:start w:val="1"/>
      <w:numFmt w:val="lowerRoman"/>
      <w:lvlText w:val="%6."/>
      <w:lvlJc w:val="right"/>
      <w:pPr>
        <w:ind w:left="5760" w:hanging="180"/>
      </w:pPr>
    </w:lvl>
    <w:lvl w:ilvl="6" w:tplc="FF66AE5E">
      <w:start w:val="1"/>
      <w:numFmt w:val="decimal"/>
      <w:lvlText w:val="%7."/>
      <w:lvlJc w:val="left"/>
      <w:pPr>
        <w:ind w:left="6480" w:hanging="360"/>
      </w:pPr>
    </w:lvl>
    <w:lvl w:ilvl="7" w:tplc="FD38EF86">
      <w:start w:val="1"/>
      <w:numFmt w:val="lowerLetter"/>
      <w:lvlText w:val="%8."/>
      <w:lvlJc w:val="left"/>
      <w:pPr>
        <w:ind w:left="7200" w:hanging="360"/>
      </w:pPr>
    </w:lvl>
    <w:lvl w:ilvl="8" w:tplc="92065C4E">
      <w:start w:val="1"/>
      <w:numFmt w:val="lowerRoman"/>
      <w:lvlText w:val="%9."/>
      <w:lvlJc w:val="right"/>
      <w:pPr>
        <w:ind w:left="7920" w:hanging="180"/>
      </w:pPr>
    </w:lvl>
  </w:abstractNum>
  <w:abstractNum w:abstractNumId="22" w15:restartNumberingAfterBreak="0">
    <w:nsid w:val="637A1110"/>
    <w:multiLevelType w:val="hybridMultilevel"/>
    <w:tmpl w:val="9CC6FBC0"/>
    <w:lvl w:ilvl="0" w:tplc="7F345A9E">
      <w:start w:val="1"/>
      <w:numFmt w:val="lowerLetter"/>
      <w:lvlText w:val="%1."/>
      <w:lvlJc w:val="left"/>
      <w:pPr>
        <w:ind w:left="2160" w:hanging="360"/>
      </w:pPr>
    </w:lvl>
    <w:lvl w:ilvl="1" w:tplc="D3DAFF44">
      <w:start w:val="1"/>
      <w:numFmt w:val="lowerLetter"/>
      <w:lvlText w:val="%2."/>
      <w:lvlJc w:val="left"/>
      <w:pPr>
        <w:ind w:left="2880" w:hanging="360"/>
      </w:pPr>
    </w:lvl>
    <w:lvl w:ilvl="2" w:tplc="9B0475F8">
      <w:start w:val="1"/>
      <w:numFmt w:val="lowerRoman"/>
      <w:lvlText w:val="%3."/>
      <w:lvlJc w:val="right"/>
      <w:pPr>
        <w:ind w:left="3600" w:hanging="180"/>
      </w:pPr>
    </w:lvl>
    <w:lvl w:ilvl="3" w:tplc="50288DE6">
      <w:start w:val="1"/>
      <w:numFmt w:val="decimal"/>
      <w:lvlText w:val="%4."/>
      <w:lvlJc w:val="left"/>
      <w:pPr>
        <w:ind w:left="4320" w:hanging="360"/>
      </w:pPr>
    </w:lvl>
    <w:lvl w:ilvl="4" w:tplc="48B6DF82">
      <w:start w:val="1"/>
      <w:numFmt w:val="lowerLetter"/>
      <w:lvlText w:val="%5."/>
      <w:lvlJc w:val="left"/>
      <w:pPr>
        <w:ind w:left="5040" w:hanging="360"/>
      </w:pPr>
    </w:lvl>
    <w:lvl w:ilvl="5" w:tplc="35BCD336">
      <w:start w:val="1"/>
      <w:numFmt w:val="lowerRoman"/>
      <w:lvlText w:val="%6."/>
      <w:lvlJc w:val="right"/>
      <w:pPr>
        <w:ind w:left="5760" w:hanging="180"/>
      </w:pPr>
    </w:lvl>
    <w:lvl w:ilvl="6" w:tplc="56A22020">
      <w:start w:val="1"/>
      <w:numFmt w:val="decimal"/>
      <w:lvlText w:val="%7."/>
      <w:lvlJc w:val="left"/>
      <w:pPr>
        <w:ind w:left="6480" w:hanging="360"/>
      </w:pPr>
    </w:lvl>
    <w:lvl w:ilvl="7" w:tplc="F33C0BE2">
      <w:start w:val="1"/>
      <w:numFmt w:val="lowerLetter"/>
      <w:lvlText w:val="%8."/>
      <w:lvlJc w:val="left"/>
      <w:pPr>
        <w:ind w:left="7200" w:hanging="360"/>
      </w:pPr>
    </w:lvl>
    <w:lvl w:ilvl="8" w:tplc="3336F140">
      <w:start w:val="1"/>
      <w:numFmt w:val="lowerRoman"/>
      <w:lvlText w:val="%9."/>
      <w:lvlJc w:val="right"/>
      <w:pPr>
        <w:ind w:left="7920" w:hanging="180"/>
      </w:pPr>
    </w:lvl>
  </w:abstractNum>
  <w:abstractNum w:abstractNumId="23" w15:restartNumberingAfterBreak="0">
    <w:nsid w:val="66F27E3C"/>
    <w:multiLevelType w:val="hybridMultilevel"/>
    <w:tmpl w:val="F0C2EAC0"/>
    <w:lvl w:ilvl="0" w:tplc="8EF24228">
      <w:start w:val="1"/>
      <w:numFmt w:val="lowerLetter"/>
      <w:lvlText w:val="%1."/>
      <w:lvlJc w:val="left"/>
      <w:pPr>
        <w:ind w:left="2160" w:hanging="360"/>
      </w:pPr>
    </w:lvl>
    <w:lvl w:ilvl="1" w:tplc="6C044878">
      <w:start w:val="1"/>
      <w:numFmt w:val="lowerLetter"/>
      <w:lvlText w:val="%2."/>
      <w:lvlJc w:val="left"/>
      <w:pPr>
        <w:ind w:left="2880" w:hanging="360"/>
      </w:pPr>
    </w:lvl>
    <w:lvl w:ilvl="2" w:tplc="911A3DFE">
      <w:start w:val="1"/>
      <w:numFmt w:val="lowerRoman"/>
      <w:lvlText w:val="%3."/>
      <w:lvlJc w:val="right"/>
      <w:pPr>
        <w:ind w:left="3600" w:hanging="180"/>
      </w:pPr>
    </w:lvl>
    <w:lvl w:ilvl="3" w:tplc="9C68D4E0">
      <w:start w:val="1"/>
      <w:numFmt w:val="decimal"/>
      <w:lvlText w:val="%4."/>
      <w:lvlJc w:val="left"/>
      <w:pPr>
        <w:ind w:left="4320" w:hanging="360"/>
      </w:pPr>
    </w:lvl>
    <w:lvl w:ilvl="4" w:tplc="18E0AD76">
      <w:start w:val="1"/>
      <w:numFmt w:val="lowerLetter"/>
      <w:lvlText w:val="%5."/>
      <w:lvlJc w:val="left"/>
      <w:pPr>
        <w:ind w:left="5040" w:hanging="360"/>
      </w:pPr>
    </w:lvl>
    <w:lvl w:ilvl="5" w:tplc="0C0C902A">
      <w:start w:val="1"/>
      <w:numFmt w:val="lowerRoman"/>
      <w:lvlText w:val="%6."/>
      <w:lvlJc w:val="right"/>
      <w:pPr>
        <w:ind w:left="5760" w:hanging="180"/>
      </w:pPr>
    </w:lvl>
    <w:lvl w:ilvl="6" w:tplc="4628EBC0">
      <w:start w:val="1"/>
      <w:numFmt w:val="decimal"/>
      <w:lvlText w:val="%7."/>
      <w:lvlJc w:val="left"/>
      <w:pPr>
        <w:ind w:left="6480" w:hanging="360"/>
      </w:pPr>
    </w:lvl>
    <w:lvl w:ilvl="7" w:tplc="DE423842">
      <w:start w:val="1"/>
      <w:numFmt w:val="lowerLetter"/>
      <w:lvlText w:val="%8."/>
      <w:lvlJc w:val="left"/>
      <w:pPr>
        <w:ind w:left="7200" w:hanging="360"/>
      </w:pPr>
    </w:lvl>
    <w:lvl w:ilvl="8" w:tplc="AEF6A9F0">
      <w:start w:val="1"/>
      <w:numFmt w:val="lowerRoman"/>
      <w:lvlText w:val="%9."/>
      <w:lvlJc w:val="right"/>
      <w:pPr>
        <w:ind w:left="7920" w:hanging="180"/>
      </w:pPr>
    </w:lvl>
  </w:abstractNum>
  <w:abstractNum w:abstractNumId="24" w15:restartNumberingAfterBreak="0">
    <w:nsid w:val="7CEC00AF"/>
    <w:multiLevelType w:val="hybridMultilevel"/>
    <w:tmpl w:val="3910900E"/>
    <w:lvl w:ilvl="0" w:tplc="0A80164E">
      <w:start w:val="1"/>
      <w:numFmt w:val="lowerLetter"/>
      <w:lvlText w:val="%1."/>
      <w:lvlJc w:val="left"/>
      <w:pPr>
        <w:ind w:left="2160" w:hanging="360"/>
      </w:pPr>
    </w:lvl>
    <w:lvl w:ilvl="1" w:tplc="ED185490">
      <w:start w:val="1"/>
      <w:numFmt w:val="lowerLetter"/>
      <w:lvlText w:val="%2."/>
      <w:lvlJc w:val="left"/>
      <w:pPr>
        <w:ind w:left="2880" w:hanging="360"/>
      </w:pPr>
    </w:lvl>
    <w:lvl w:ilvl="2" w:tplc="7F6AA5A0">
      <w:start w:val="1"/>
      <w:numFmt w:val="lowerRoman"/>
      <w:lvlText w:val="%3."/>
      <w:lvlJc w:val="right"/>
      <w:pPr>
        <w:ind w:left="3600" w:hanging="180"/>
      </w:pPr>
    </w:lvl>
    <w:lvl w:ilvl="3" w:tplc="83D4CCAA">
      <w:start w:val="1"/>
      <w:numFmt w:val="decimal"/>
      <w:lvlText w:val="%4."/>
      <w:lvlJc w:val="left"/>
      <w:pPr>
        <w:ind w:left="4320" w:hanging="360"/>
      </w:pPr>
    </w:lvl>
    <w:lvl w:ilvl="4" w:tplc="52CA8632">
      <w:start w:val="1"/>
      <w:numFmt w:val="lowerLetter"/>
      <w:lvlText w:val="%5."/>
      <w:lvlJc w:val="left"/>
      <w:pPr>
        <w:ind w:left="5040" w:hanging="360"/>
      </w:pPr>
    </w:lvl>
    <w:lvl w:ilvl="5" w:tplc="D4B82C60">
      <w:start w:val="1"/>
      <w:numFmt w:val="lowerRoman"/>
      <w:lvlText w:val="%6."/>
      <w:lvlJc w:val="right"/>
      <w:pPr>
        <w:ind w:left="5760" w:hanging="180"/>
      </w:pPr>
    </w:lvl>
    <w:lvl w:ilvl="6" w:tplc="B27CD832">
      <w:start w:val="1"/>
      <w:numFmt w:val="decimal"/>
      <w:lvlText w:val="%7."/>
      <w:lvlJc w:val="left"/>
      <w:pPr>
        <w:ind w:left="6480" w:hanging="360"/>
      </w:pPr>
    </w:lvl>
    <w:lvl w:ilvl="7" w:tplc="B660272A">
      <w:start w:val="1"/>
      <w:numFmt w:val="lowerLetter"/>
      <w:lvlText w:val="%8."/>
      <w:lvlJc w:val="left"/>
      <w:pPr>
        <w:ind w:left="7200" w:hanging="360"/>
      </w:pPr>
    </w:lvl>
    <w:lvl w:ilvl="8" w:tplc="BB424174">
      <w:start w:val="1"/>
      <w:numFmt w:val="lowerRoman"/>
      <w:lvlText w:val="%9."/>
      <w:lvlJc w:val="right"/>
      <w:pPr>
        <w:ind w:left="7920" w:hanging="180"/>
      </w:pPr>
    </w:lvl>
  </w:abstractNum>
  <w:abstractNum w:abstractNumId="25" w15:restartNumberingAfterBreak="0">
    <w:nsid w:val="7DA381C4"/>
    <w:multiLevelType w:val="hybridMultilevel"/>
    <w:tmpl w:val="128E422C"/>
    <w:lvl w:ilvl="0" w:tplc="FB2C8638">
      <w:start w:val="1"/>
      <w:numFmt w:val="lowerLetter"/>
      <w:lvlText w:val="%1."/>
      <w:lvlJc w:val="left"/>
      <w:pPr>
        <w:ind w:left="2160" w:hanging="360"/>
      </w:pPr>
    </w:lvl>
    <w:lvl w:ilvl="1" w:tplc="BB1831E2">
      <w:start w:val="1"/>
      <w:numFmt w:val="lowerLetter"/>
      <w:lvlText w:val="%2."/>
      <w:lvlJc w:val="left"/>
      <w:pPr>
        <w:ind w:left="2880" w:hanging="360"/>
      </w:pPr>
    </w:lvl>
    <w:lvl w:ilvl="2" w:tplc="2F80CB38">
      <w:start w:val="1"/>
      <w:numFmt w:val="lowerRoman"/>
      <w:lvlText w:val="%3."/>
      <w:lvlJc w:val="right"/>
      <w:pPr>
        <w:ind w:left="3600" w:hanging="180"/>
      </w:pPr>
    </w:lvl>
    <w:lvl w:ilvl="3" w:tplc="D0DE556E">
      <w:start w:val="1"/>
      <w:numFmt w:val="decimal"/>
      <w:lvlText w:val="%4."/>
      <w:lvlJc w:val="left"/>
      <w:pPr>
        <w:ind w:left="4320" w:hanging="360"/>
      </w:pPr>
    </w:lvl>
    <w:lvl w:ilvl="4" w:tplc="D5AE198C">
      <w:start w:val="1"/>
      <w:numFmt w:val="lowerLetter"/>
      <w:lvlText w:val="%5."/>
      <w:lvlJc w:val="left"/>
      <w:pPr>
        <w:ind w:left="5040" w:hanging="360"/>
      </w:pPr>
    </w:lvl>
    <w:lvl w:ilvl="5" w:tplc="83364F40">
      <w:start w:val="1"/>
      <w:numFmt w:val="lowerRoman"/>
      <w:lvlText w:val="%6."/>
      <w:lvlJc w:val="right"/>
      <w:pPr>
        <w:ind w:left="5760" w:hanging="180"/>
      </w:pPr>
    </w:lvl>
    <w:lvl w:ilvl="6" w:tplc="A00A172A">
      <w:start w:val="1"/>
      <w:numFmt w:val="decimal"/>
      <w:lvlText w:val="%7."/>
      <w:lvlJc w:val="left"/>
      <w:pPr>
        <w:ind w:left="6480" w:hanging="360"/>
      </w:pPr>
    </w:lvl>
    <w:lvl w:ilvl="7" w:tplc="EFD6818E">
      <w:start w:val="1"/>
      <w:numFmt w:val="lowerLetter"/>
      <w:lvlText w:val="%8."/>
      <w:lvlJc w:val="left"/>
      <w:pPr>
        <w:ind w:left="7200" w:hanging="360"/>
      </w:pPr>
    </w:lvl>
    <w:lvl w:ilvl="8" w:tplc="9F6A5122">
      <w:start w:val="1"/>
      <w:numFmt w:val="lowerRoman"/>
      <w:lvlText w:val="%9."/>
      <w:lvlJc w:val="right"/>
      <w:pPr>
        <w:ind w:left="7920" w:hanging="180"/>
      </w:pPr>
    </w:lvl>
  </w:abstractNum>
  <w:num w:numId="1" w16cid:durableId="476072811">
    <w:abstractNumId w:val="21"/>
  </w:num>
  <w:num w:numId="2" w16cid:durableId="1159494746">
    <w:abstractNumId w:val="10"/>
  </w:num>
  <w:num w:numId="3" w16cid:durableId="746272562">
    <w:abstractNumId w:val="13"/>
  </w:num>
  <w:num w:numId="4" w16cid:durableId="530189804">
    <w:abstractNumId w:val="5"/>
  </w:num>
  <w:num w:numId="5" w16cid:durableId="861939838">
    <w:abstractNumId w:val="12"/>
  </w:num>
  <w:num w:numId="6" w16cid:durableId="1647079422">
    <w:abstractNumId w:val="7"/>
  </w:num>
  <w:num w:numId="7" w16cid:durableId="2055152811">
    <w:abstractNumId w:val="24"/>
  </w:num>
  <w:num w:numId="8" w16cid:durableId="935594428">
    <w:abstractNumId w:val="23"/>
  </w:num>
  <w:num w:numId="9" w16cid:durableId="1365055110">
    <w:abstractNumId w:val="15"/>
  </w:num>
  <w:num w:numId="10" w16cid:durableId="1654524867">
    <w:abstractNumId w:val="9"/>
  </w:num>
  <w:num w:numId="11" w16cid:durableId="1956330508">
    <w:abstractNumId w:val="25"/>
  </w:num>
  <w:num w:numId="12" w16cid:durableId="977419172">
    <w:abstractNumId w:val="19"/>
  </w:num>
  <w:num w:numId="13" w16cid:durableId="1387678318">
    <w:abstractNumId w:val="22"/>
  </w:num>
  <w:num w:numId="14" w16cid:durableId="1796410294">
    <w:abstractNumId w:val="17"/>
  </w:num>
  <w:num w:numId="15" w16cid:durableId="1380471483">
    <w:abstractNumId w:val="1"/>
  </w:num>
  <w:num w:numId="16" w16cid:durableId="1460874785">
    <w:abstractNumId w:val="14"/>
  </w:num>
  <w:num w:numId="17" w16cid:durableId="1739398084">
    <w:abstractNumId w:val="4"/>
  </w:num>
  <w:num w:numId="18" w16cid:durableId="219053287">
    <w:abstractNumId w:val="2"/>
  </w:num>
  <w:num w:numId="19" w16cid:durableId="1170951073">
    <w:abstractNumId w:val="0"/>
  </w:num>
  <w:num w:numId="20" w16cid:durableId="1799449477">
    <w:abstractNumId w:val="8"/>
  </w:num>
  <w:num w:numId="21" w16cid:durableId="85619044">
    <w:abstractNumId w:val="20"/>
  </w:num>
  <w:num w:numId="22" w16cid:durableId="1199511786">
    <w:abstractNumId w:val="18"/>
  </w:num>
  <w:num w:numId="23" w16cid:durableId="1709798578">
    <w:abstractNumId w:val="16"/>
  </w:num>
  <w:num w:numId="24" w16cid:durableId="622426154">
    <w:abstractNumId w:val="11"/>
  </w:num>
  <w:num w:numId="25" w16cid:durableId="613563715">
    <w:abstractNumId w:val="3"/>
  </w:num>
  <w:num w:numId="26" w16cid:durableId="2138058232">
    <w:abstractNumId w:val="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AD2"/>
    <w:rsid w:val="000044F5"/>
    <w:rsid w:val="000120D7"/>
    <w:rsid w:val="00015B25"/>
    <w:rsid w:val="00025DF3"/>
    <w:rsid w:val="000306AD"/>
    <w:rsid w:val="000742B8"/>
    <w:rsid w:val="000A0699"/>
    <w:rsid w:val="000C12E4"/>
    <w:rsid w:val="000C1B0D"/>
    <w:rsid w:val="000D5FCC"/>
    <w:rsid w:val="0012064A"/>
    <w:rsid w:val="001329BC"/>
    <w:rsid w:val="0015232C"/>
    <w:rsid w:val="00170783"/>
    <w:rsid w:val="001A7235"/>
    <w:rsid w:val="001C0DF8"/>
    <w:rsid w:val="001F5465"/>
    <w:rsid w:val="002112F8"/>
    <w:rsid w:val="0022399A"/>
    <w:rsid w:val="00241289"/>
    <w:rsid w:val="00246200"/>
    <w:rsid w:val="00255D78"/>
    <w:rsid w:val="002709A0"/>
    <w:rsid w:val="0027DE88"/>
    <w:rsid w:val="002843FA"/>
    <w:rsid w:val="002B4CF0"/>
    <w:rsid w:val="002C5AE5"/>
    <w:rsid w:val="002D1AB6"/>
    <w:rsid w:val="002F0059"/>
    <w:rsid w:val="002F25D2"/>
    <w:rsid w:val="00316D7C"/>
    <w:rsid w:val="0039496E"/>
    <w:rsid w:val="003E5B8E"/>
    <w:rsid w:val="003FB06D"/>
    <w:rsid w:val="004310B8"/>
    <w:rsid w:val="004440B3"/>
    <w:rsid w:val="00465AD2"/>
    <w:rsid w:val="004801AE"/>
    <w:rsid w:val="004B6E26"/>
    <w:rsid w:val="004F104D"/>
    <w:rsid w:val="005003C6"/>
    <w:rsid w:val="00523465"/>
    <w:rsid w:val="00525EF2"/>
    <w:rsid w:val="00543502"/>
    <w:rsid w:val="00554600"/>
    <w:rsid w:val="00557179"/>
    <w:rsid w:val="0057231D"/>
    <w:rsid w:val="005C3069"/>
    <w:rsid w:val="005DA7C6"/>
    <w:rsid w:val="005E3993"/>
    <w:rsid w:val="005F2B5C"/>
    <w:rsid w:val="0060261F"/>
    <w:rsid w:val="006164B6"/>
    <w:rsid w:val="0064208D"/>
    <w:rsid w:val="00643402"/>
    <w:rsid w:val="006446E1"/>
    <w:rsid w:val="006601AB"/>
    <w:rsid w:val="006708D3"/>
    <w:rsid w:val="00671758"/>
    <w:rsid w:val="006A0F67"/>
    <w:rsid w:val="006B4B3C"/>
    <w:rsid w:val="006C685F"/>
    <w:rsid w:val="007369D0"/>
    <w:rsid w:val="007B1E83"/>
    <w:rsid w:val="007C1580"/>
    <w:rsid w:val="007C738A"/>
    <w:rsid w:val="007D23F7"/>
    <w:rsid w:val="007D5230"/>
    <w:rsid w:val="007E3556"/>
    <w:rsid w:val="007E538A"/>
    <w:rsid w:val="007F1EA1"/>
    <w:rsid w:val="0081617A"/>
    <w:rsid w:val="0083393E"/>
    <w:rsid w:val="008B73F1"/>
    <w:rsid w:val="008F27DA"/>
    <w:rsid w:val="00907EB9"/>
    <w:rsid w:val="00933E97"/>
    <w:rsid w:val="00953963"/>
    <w:rsid w:val="00987976"/>
    <w:rsid w:val="009E6AF5"/>
    <w:rsid w:val="00A43882"/>
    <w:rsid w:val="00A550E6"/>
    <w:rsid w:val="00A74CE5"/>
    <w:rsid w:val="00A858B5"/>
    <w:rsid w:val="00AC0BF6"/>
    <w:rsid w:val="00B37611"/>
    <w:rsid w:val="00B44698"/>
    <w:rsid w:val="00B633FB"/>
    <w:rsid w:val="00B73747"/>
    <w:rsid w:val="00BA608C"/>
    <w:rsid w:val="00BE58A9"/>
    <w:rsid w:val="00C017AE"/>
    <w:rsid w:val="00C17BF7"/>
    <w:rsid w:val="00C27822"/>
    <w:rsid w:val="00C30CC3"/>
    <w:rsid w:val="00C45F99"/>
    <w:rsid w:val="00C4E397"/>
    <w:rsid w:val="00C50E74"/>
    <w:rsid w:val="00C71E78"/>
    <w:rsid w:val="00C87B32"/>
    <w:rsid w:val="00CA451B"/>
    <w:rsid w:val="00CB095E"/>
    <w:rsid w:val="00CB34DB"/>
    <w:rsid w:val="00CB490C"/>
    <w:rsid w:val="00CB5E65"/>
    <w:rsid w:val="00CC107E"/>
    <w:rsid w:val="00CC1911"/>
    <w:rsid w:val="00CE1E3B"/>
    <w:rsid w:val="00CE6CC5"/>
    <w:rsid w:val="00D22C38"/>
    <w:rsid w:val="00D928BA"/>
    <w:rsid w:val="00DA0611"/>
    <w:rsid w:val="00DC2643"/>
    <w:rsid w:val="00DC3447"/>
    <w:rsid w:val="00DE0175"/>
    <w:rsid w:val="00E00C06"/>
    <w:rsid w:val="00E07144"/>
    <w:rsid w:val="00E10907"/>
    <w:rsid w:val="00E14CA3"/>
    <w:rsid w:val="00E274B6"/>
    <w:rsid w:val="00E479BA"/>
    <w:rsid w:val="00EB6272"/>
    <w:rsid w:val="00EC4C0F"/>
    <w:rsid w:val="00ED13DD"/>
    <w:rsid w:val="00ED376B"/>
    <w:rsid w:val="00EE5081"/>
    <w:rsid w:val="00EF48C5"/>
    <w:rsid w:val="00EFF849"/>
    <w:rsid w:val="00F10BA4"/>
    <w:rsid w:val="00F2060C"/>
    <w:rsid w:val="00F71C78"/>
    <w:rsid w:val="00F71F41"/>
    <w:rsid w:val="00F96B85"/>
    <w:rsid w:val="00FA06EA"/>
    <w:rsid w:val="00FF01AD"/>
    <w:rsid w:val="0143656C"/>
    <w:rsid w:val="0169C9EA"/>
    <w:rsid w:val="01B01A0C"/>
    <w:rsid w:val="01D6A506"/>
    <w:rsid w:val="02137069"/>
    <w:rsid w:val="0229AA55"/>
    <w:rsid w:val="026C8909"/>
    <w:rsid w:val="0281AA7A"/>
    <w:rsid w:val="02A36181"/>
    <w:rsid w:val="02A8C912"/>
    <w:rsid w:val="02F49DD9"/>
    <w:rsid w:val="0327B06F"/>
    <w:rsid w:val="03729B72"/>
    <w:rsid w:val="0385F25B"/>
    <w:rsid w:val="039E5D6F"/>
    <w:rsid w:val="03A369F9"/>
    <w:rsid w:val="03AA3F2F"/>
    <w:rsid w:val="03AF30E8"/>
    <w:rsid w:val="03B7EE4D"/>
    <w:rsid w:val="03C14911"/>
    <w:rsid w:val="03F673C0"/>
    <w:rsid w:val="0402377C"/>
    <w:rsid w:val="042AD29D"/>
    <w:rsid w:val="04390BB7"/>
    <w:rsid w:val="043F40E5"/>
    <w:rsid w:val="04664F19"/>
    <w:rsid w:val="04734AC9"/>
    <w:rsid w:val="0478ACC7"/>
    <w:rsid w:val="047E4F85"/>
    <w:rsid w:val="0480347E"/>
    <w:rsid w:val="0480E9EC"/>
    <w:rsid w:val="04EB3A5F"/>
    <w:rsid w:val="04F2AF21"/>
    <w:rsid w:val="050AF6E7"/>
    <w:rsid w:val="051AFEF1"/>
    <w:rsid w:val="0520FE83"/>
    <w:rsid w:val="0524B11B"/>
    <w:rsid w:val="05508183"/>
    <w:rsid w:val="0557D74F"/>
    <w:rsid w:val="05623288"/>
    <w:rsid w:val="0572B6D5"/>
    <w:rsid w:val="05A31CB2"/>
    <w:rsid w:val="05AD9063"/>
    <w:rsid w:val="05B07A41"/>
    <w:rsid w:val="05DB5ECC"/>
    <w:rsid w:val="06021F7A"/>
    <w:rsid w:val="060637A0"/>
    <w:rsid w:val="061C04DF"/>
    <w:rsid w:val="06308381"/>
    <w:rsid w:val="063913FD"/>
    <w:rsid w:val="0639D9E2"/>
    <w:rsid w:val="06433CB2"/>
    <w:rsid w:val="06546C0C"/>
    <w:rsid w:val="0659153A"/>
    <w:rsid w:val="0698F211"/>
    <w:rsid w:val="06BEB26A"/>
    <w:rsid w:val="06C50831"/>
    <w:rsid w:val="06E6428A"/>
    <w:rsid w:val="06FC0A3B"/>
    <w:rsid w:val="0718A5B2"/>
    <w:rsid w:val="074D1AEA"/>
    <w:rsid w:val="0759A229"/>
    <w:rsid w:val="076CBC99"/>
    <w:rsid w:val="077790DC"/>
    <w:rsid w:val="07858770"/>
    <w:rsid w:val="079489F4"/>
    <w:rsid w:val="07B7D540"/>
    <w:rsid w:val="07DBACDC"/>
    <w:rsid w:val="07DF0D13"/>
    <w:rsid w:val="07F7F722"/>
    <w:rsid w:val="0811558A"/>
    <w:rsid w:val="08239C28"/>
    <w:rsid w:val="0834C272"/>
    <w:rsid w:val="083AC420"/>
    <w:rsid w:val="086A01BE"/>
    <w:rsid w:val="08861F2B"/>
    <w:rsid w:val="08A8A429"/>
    <w:rsid w:val="08ACC2F0"/>
    <w:rsid w:val="08E75908"/>
    <w:rsid w:val="08E840DE"/>
    <w:rsid w:val="0907BAB3"/>
    <w:rsid w:val="091725BB"/>
    <w:rsid w:val="091E7D8A"/>
    <w:rsid w:val="093F6E26"/>
    <w:rsid w:val="0942947F"/>
    <w:rsid w:val="09475EC5"/>
    <w:rsid w:val="0948F25C"/>
    <w:rsid w:val="094C35D7"/>
    <w:rsid w:val="09777D3D"/>
    <w:rsid w:val="097E1D55"/>
    <w:rsid w:val="0997B7FF"/>
    <w:rsid w:val="09A855AF"/>
    <w:rsid w:val="09BA88B7"/>
    <w:rsid w:val="0A0FF1D8"/>
    <w:rsid w:val="0A1AF3E9"/>
    <w:rsid w:val="0A22F236"/>
    <w:rsid w:val="0A6D1C05"/>
    <w:rsid w:val="0A84BBAC"/>
    <w:rsid w:val="0A99D028"/>
    <w:rsid w:val="0AA154CD"/>
    <w:rsid w:val="0AAB64CD"/>
    <w:rsid w:val="0ABC6840"/>
    <w:rsid w:val="0AD15176"/>
    <w:rsid w:val="0AE28CFD"/>
    <w:rsid w:val="0AE32F26"/>
    <w:rsid w:val="0AE7B825"/>
    <w:rsid w:val="0B26ABFD"/>
    <w:rsid w:val="0B442610"/>
    <w:rsid w:val="0B6DBEF3"/>
    <w:rsid w:val="0B882079"/>
    <w:rsid w:val="0B9532A7"/>
    <w:rsid w:val="0C59BDED"/>
    <w:rsid w:val="0C6C42CD"/>
    <w:rsid w:val="0C6D21D7"/>
    <w:rsid w:val="0C7EFF87"/>
    <w:rsid w:val="0C99BB7B"/>
    <w:rsid w:val="0CA36DA5"/>
    <w:rsid w:val="0CA9882B"/>
    <w:rsid w:val="0CB491FB"/>
    <w:rsid w:val="0CC27C5E"/>
    <w:rsid w:val="0CC3AD90"/>
    <w:rsid w:val="0CC3BF52"/>
    <w:rsid w:val="0CC53F49"/>
    <w:rsid w:val="0CE77B28"/>
    <w:rsid w:val="0CEDE74F"/>
    <w:rsid w:val="0CEF0B38"/>
    <w:rsid w:val="0CF58BB2"/>
    <w:rsid w:val="0D18FBD6"/>
    <w:rsid w:val="0D43C07D"/>
    <w:rsid w:val="0D8EF28A"/>
    <w:rsid w:val="0DC3481F"/>
    <w:rsid w:val="0DD8F58F"/>
    <w:rsid w:val="0DE1611F"/>
    <w:rsid w:val="0DF40902"/>
    <w:rsid w:val="0E0AAFE7"/>
    <w:rsid w:val="0E3F3E06"/>
    <w:rsid w:val="0E4886C3"/>
    <w:rsid w:val="0E6D52F0"/>
    <w:rsid w:val="0E8B8688"/>
    <w:rsid w:val="0ED09247"/>
    <w:rsid w:val="0F0577E6"/>
    <w:rsid w:val="0F1DF8E6"/>
    <w:rsid w:val="0F1F49B7"/>
    <w:rsid w:val="0F45DAAF"/>
    <w:rsid w:val="0F4ED742"/>
    <w:rsid w:val="0FB3D78A"/>
    <w:rsid w:val="107A45AF"/>
    <w:rsid w:val="1084B6B0"/>
    <w:rsid w:val="10D0AC0B"/>
    <w:rsid w:val="10DD9DB2"/>
    <w:rsid w:val="10E1AB10"/>
    <w:rsid w:val="110C34DD"/>
    <w:rsid w:val="110FC57B"/>
    <w:rsid w:val="112A18E7"/>
    <w:rsid w:val="114DB77E"/>
    <w:rsid w:val="114FA7EB"/>
    <w:rsid w:val="115DE2FA"/>
    <w:rsid w:val="11608E6D"/>
    <w:rsid w:val="1166371A"/>
    <w:rsid w:val="1178D841"/>
    <w:rsid w:val="118393F0"/>
    <w:rsid w:val="11971EB3"/>
    <w:rsid w:val="119BB89F"/>
    <w:rsid w:val="11C13F90"/>
    <w:rsid w:val="11EDFEE8"/>
    <w:rsid w:val="12009E3D"/>
    <w:rsid w:val="12050CDF"/>
    <w:rsid w:val="12208711"/>
    <w:rsid w:val="122BF80D"/>
    <w:rsid w:val="1239461C"/>
    <w:rsid w:val="1263CB80"/>
    <w:rsid w:val="127D7B71"/>
    <w:rsid w:val="12BA91A4"/>
    <w:rsid w:val="12CAB5D9"/>
    <w:rsid w:val="12D75251"/>
    <w:rsid w:val="12F6F501"/>
    <w:rsid w:val="1312CBEF"/>
    <w:rsid w:val="1330AA21"/>
    <w:rsid w:val="1348FC39"/>
    <w:rsid w:val="134E4758"/>
    <w:rsid w:val="134E7BC3"/>
    <w:rsid w:val="135A0D95"/>
    <w:rsid w:val="13E030B6"/>
    <w:rsid w:val="1403ED1B"/>
    <w:rsid w:val="140F5947"/>
    <w:rsid w:val="1445E926"/>
    <w:rsid w:val="144DB1B8"/>
    <w:rsid w:val="14559A8D"/>
    <w:rsid w:val="145A4D23"/>
    <w:rsid w:val="14799F94"/>
    <w:rsid w:val="149C2A78"/>
    <w:rsid w:val="149DD7DC"/>
    <w:rsid w:val="14C35BEA"/>
    <w:rsid w:val="14D4CEF0"/>
    <w:rsid w:val="151EF1E3"/>
    <w:rsid w:val="1534EC93"/>
    <w:rsid w:val="15446596"/>
    <w:rsid w:val="158D75E0"/>
    <w:rsid w:val="15A394F2"/>
    <w:rsid w:val="15B828C8"/>
    <w:rsid w:val="15CBDB44"/>
    <w:rsid w:val="163B8E18"/>
    <w:rsid w:val="164A4FEB"/>
    <w:rsid w:val="165120E3"/>
    <w:rsid w:val="1658C941"/>
    <w:rsid w:val="167D3C4C"/>
    <w:rsid w:val="16A94240"/>
    <w:rsid w:val="16AB1AF1"/>
    <w:rsid w:val="1705ECCF"/>
    <w:rsid w:val="170848C3"/>
    <w:rsid w:val="1787E0E5"/>
    <w:rsid w:val="17A57593"/>
    <w:rsid w:val="17C2932B"/>
    <w:rsid w:val="17C5C75D"/>
    <w:rsid w:val="17C6CC87"/>
    <w:rsid w:val="17C8FD8B"/>
    <w:rsid w:val="17D5789E"/>
    <w:rsid w:val="17F34CF1"/>
    <w:rsid w:val="1806EAF6"/>
    <w:rsid w:val="18089DC4"/>
    <w:rsid w:val="180AFA23"/>
    <w:rsid w:val="182D2654"/>
    <w:rsid w:val="183F6E76"/>
    <w:rsid w:val="18683FF9"/>
    <w:rsid w:val="187E292B"/>
    <w:rsid w:val="188B9B39"/>
    <w:rsid w:val="18B2BD27"/>
    <w:rsid w:val="18B708B8"/>
    <w:rsid w:val="18E30FE4"/>
    <w:rsid w:val="190031EC"/>
    <w:rsid w:val="191B37EE"/>
    <w:rsid w:val="19483A17"/>
    <w:rsid w:val="1955794D"/>
    <w:rsid w:val="1961734E"/>
    <w:rsid w:val="19955849"/>
    <w:rsid w:val="19A6CA84"/>
    <w:rsid w:val="19D9A40A"/>
    <w:rsid w:val="19DB3ED7"/>
    <w:rsid w:val="19E2E740"/>
    <w:rsid w:val="1A089BAA"/>
    <w:rsid w:val="1A1794F0"/>
    <w:rsid w:val="1A59B182"/>
    <w:rsid w:val="1AC1603A"/>
    <w:rsid w:val="1ADF547F"/>
    <w:rsid w:val="1AE62F59"/>
    <w:rsid w:val="1AF23C2C"/>
    <w:rsid w:val="1B298B30"/>
    <w:rsid w:val="1B3F83ED"/>
    <w:rsid w:val="1BA7C91C"/>
    <w:rsid w:val="1BA851C5"/>
    <w:rsid w:val="1BB86926"/>
    <w:rsid w:val="1BCAAC29"/>
    <w:rsid w:val="1BD14F5A"/>
    <w:rsid w:val="1BDF2B6C"/>
    <w:rsid w:val="1C21D96B"/>
    <w:rsid w:val="1C3092BA"/>
    <w:rsid w:val="1C37B4A9"/>
    <w:rsid w:val="1C437888"/>
    <w:rsid w:val="1C693267"/>
    <w:rsid w:val="1C6B4708"/>
    <w:rsid w:val="1C8A31D4"/>
    <w:rsid w:val="1C9C6EAE"/>
    <w:rsid w:val="1CA857F1"/>
    <w:rsid w:val="1CDB544E"/>
    <w:rsid w:val="1CE1BEE0"/>
    <w:rsid w:val="1CE8CFB4"/>
    <w:rsid w:val="1CED6A11"/>
    <w:rsid w:val="1D15C974"/>
    <w:rsid w:val="1D4DD450"/>
    <w:rsid w:val="1D780064"/>
    <w:rsid w:val="1D8E124C"/>
    <w:rsid w:val="1DD056BE"/>
    <w:rsid w:val="1DD836C1"/>
    <w:rsid w:val="1DDE50B1"/>
    <w:rsid w:val="1DE4B74C"/>
    <w:rsid w:val="1DF31CD9"/>
    <w:rsid w:val="1E383F0F"/>
    <w:rsid w:val="1E3C2E89"/>
    <w:rsid w:val="1E4BA3DD"/>
    <w:rsid w:val="1E621737"/>
    <w:rsid w:val="1E6FC05C"/>
    <w:rsid w:val="1E9E3056"/>
    <w:rsid w:val="1EA8ECE9"/>
    <w:rsid w:val="1EAEAFFA"/>
    <w:rsid w:val="1EE9A4B1"/>
    <w:rsid w:val="1F038D3B"/>
    <w:rsid w:val="1F09199F"/>
    <w:rsid w:val="1F0AEB6F"/>
    <w:rsid w:val="1F15EA4C"/>
    <w:rsid w:val="1F4A2B19"/>
    <w:rsid w:val="1FB00524"/>
    <w:rsid w:val="1FDE8AE5"/>
    <w:rsid w:val="1FE3F31B"/>
    <w:rsid w:val="200C9479"/>
    <w:rsid w:val="200CC2D4"/>
    <w:rsid w:val="20160C08"/>
    <w:rsid w:val="2044BD4A"/>
    <w:rsid w:val="207C97B3"/>
    <w:rsid w:val="20857512"/>
    <w:rsid w:val="20AFA126"/>
    <w:rsid w:val="20EAB8F1"/>
    <w:rsid w:val="2102D317"/>
    <w:rsid w:val="2109CEFB"/>
    <w:rsid w:val="210DF75E"/>
    <w:rsid w:val="214D2DA1"/>
    <w:rsid w:val="2156B774"/>
    <w:rsid w:val="21A01392"/>
    <w:rsid w:val="21AB5D46"/>
    <w:rsid w:val="21B3A7D0"/>
    <w:rsid w:val="21B9C9EF"/>
    <w:rsid w:val="21DE9F60"/>
    <w:rsid w:val="22140861"/>
    <w:rsid w:val="226057D6"/>
    <w:rsid w:val="2262B260"/>
    <w:rsid w:val="227C0456"/>
    <w:rsid w:val="228BADAC"/>
    <w:rsid w:val="228E41B6"/>
    <w:rsid w:val="228F97C8"/>
    <w:rsid w:val="229B8CC1"/>
    <w:rsid w:val="22CAD028"/>
    <w:rsid w:val="22CC6318"/>
    <w:rsid w:val="2304BC96"/>
    <w:rsid w:val="2316B887"/>
    <w:rsid w:val="232A2E2D"/>
    <w:rsid w:val="23559A50"/>
    <w:rsid w:val="2382211D"/>
    <w:rsid w:val="2397FC51"/>
    <w:rsid w:val="23C8FFF8"/>
    <w:rsid w:val="23D1977B"/>
    <w:rsid w:val="23DE5C92"/>
    <w:rsid w:val="23E891B1"/>
    <w:rsid w:val="240B327B"/>
    <w:rsid w:val="24434F44"/>
    <w:rsid w:val="245A396A"/>
    <w:rsid w:val="2467B117"/>
    <w:rsid w:val="24683379"/>
    <w:rsid w:val="247F6C9E"/>
    <w:rsid w:val="24827F4E"/>
    <w:rsid w:val="2489D00C"/>
    <w:rsid w:val="24982F38"/>
    <w:rsid w:val="2499E2C2"/>
    <w:rsid w:val="24B16C8F"/>
    <w:rsid w:val="24F16AB1"/>
    <w:rsid w:val="24F2CD68"/>
    <w:rsid w:val="250FFDCE"/>
    <w:rsid w:val="251C5C52"/>
    <w:rsid w:val="2545F453"/>
    <w:rsid w:val="25641463"/>
    <w:rsid w:val="257C6363"/>
    <w:rsid w:val="25A8D042"/>
    <w:rsid w:val="25AAEE44"/>
    <w:rsid w:val="25E56D7E"/>
    <w:rsid w:val="260F07FC"/>
    <w:rsid w:val="2618ED10"/>
    <w:rsid w:val="261DF99B"/>
    <w:rsid w:val="2620443C"/>
    <w:rsid w:val="2696C4AC"/>
    <w:rsid w:val="26AED349"/>
    <w:rsid w:val="26B82CB3"/>
    <w:rsid w:val="26C7636E"/>
    <w:rsid w:val="26E8A504"/>
    <w:rsid w:val="2715FD54"/>
    <w:rsid w:val="2717A4E7"/>
    <w:rsid w:val="271EE2AA"/>
    <w:rsid w:val="27268A92"/>
    <w:rsid w:val="2743D36C"/>
    <w:rsid w:val="2755D587"/>
    <w:rsid w:val="27748D66"/>
    <w:rsid w:val="279B9514"/>
    <w:rsid w:val="27AAD85D"/>
    <w:rsid w:val="27B50622"/>
    <w:rsid w:val="27B99526"/>
    <w:rsid w:val="27BD063F"/>
    <w:rsid w:val="27D36FE5"/>
    <w:rsid w:val="27DB1F46"/>
    <w:rsid w:val="27E2AAC6"/>
    <w:rsid w:val="285C9A13"/>
    <w:rsid w:val="28670C78"/>
    <w:rsid w:val="28709635"/>
    <w:rsid w:val="289A28B7"/>
    <w:rsid w:val="28B0DD65"/>
    <w:rsid w:val="28C5F36C"/>
    <w:rsid w:val="28D96A19"/>
    <w:rsid w:val="28F2F897"/>
    <w:rsid w:val="290E1C56"/>
    <w:rsid w:val="2910175D"/>
    <w:rsid w:val="2935D922"/>
    <w:rsid w:val="29376575"/>
    <w:rsid w:val="2963D3E4"/>
    <w:rsid w:val="2974A618"/>
    <w:rsid w:val="298EC084"/>
    <w:rsid w:val="2991B1C8"/>
    <w:rsid w:val="2991FD1A"/>
    <w:rsid w:val="29AFB04E"/>
    <w:rsid w:val="29C4DBD4"/>
    <w:rsid w:val="29D01033"/>
    <w:rsid w:val="2A314F1B"/>
    <w:rsid w:val="2A464E2C"/>
    <w:rsid w:val="2A7F4AF8"/>
    <w:rsid w:val="2AA14646"/>
    <w:rsid w:val="2AA3B013"/>
    <w:rsid w:val="2AC9B1EB"/>
    <w:rsid w:val="2AF38BEC"/>
    <w:rsid w:val="2AFC5E71"/>
    <w:rsid w:val="2AFFB208"/>
    <w:rsid w:val="2B23A9B1"/>
    <w:rsid w:val="2B8C0EA9"/>
    <w:rsid w:val="2BBB9879"/>
    <w:rsid w:val="2BC581BC"/>
    <w:rsid w:val="2BEA3ED8"/>
    <w:rsid w:val="2C118735"/>
    <w:rsid w:val="2C54320D"/>
    <w:rsid w:val="2C92C6AF"/>
    <w:rsid w:val="2CA92786"/>
    <w:rsid w:val="2CAD81FC"/>
    <w:rsid w:val="2CD4D122"/>
    <w:rsid w:val="2CE60712"/>
    <w:rsid w:val="2CEB55E7"/>
    <w:rsid w:val="2D074B54"/>
    <w:rsid w:val="2D0F335D"/>
    <w:rsid w:val="2D1665EE"/>
    <w:rsid w:val="2D2E1EDB"/>
    <w:rsid w:val="2D38BBCC"/>
    <w:rsid w:val="2D61521D"/>
    <w:rsid w:val="2D6A5637"/>
    <w:rsid w:val="2D877548"/>
    <w:rsid w:val="2DA8E0DC"/>
    <w:rsid w:val="2DAC47CF"/>
    <w:rsid w:val="2DAF6394"/>
    <w:rsid w:val="2DFFD0F2"/>
    <w:rsid w:val="2E0940A3"/>
    <w:rsid w:val="2E2E9710"/>
    <w:rsid w:val="2E424446"/>
    <w:rsid w:val="2E888E10"/>
    <w:rsid w:val="2E8B1573"/>
    <w:rsid w:val="2E8DD190"/>
    <w:rsid w:val="2E9FD885"/>
    <w:rsid w:val="2EA319E9"/>
    <w:rsid w:val="2EBF4B7A"/>
    <w:rsid w:val="2EF641C9"/>
    <w:rsid w:val="2F9E67B7"/>
    <w:rsid w:val="2F9F6E5A"/>
    <w:rsid w:val="2FE7C861"/>
    <w:rsid w:val="2FFB2081"/>
    <w:rsid w:val="30198EAE"/>
    <w:rsid w:val="3029A1F1"/>
    <w:rsid w:val="308AD1EF"/>
    <w:rsid w:val="3094EB32"/>
    <w:rsid w:val="30993F6E"/>
    <w:rsid w:val="30AB7936"/>
    <w:rsid w:val="30E11952"/>
    <w:rsid w:val="30E70456"/>
    <w:rsid w:val="30FA436B"/>
    <w:rsid w:val="3118FE51"/>
    <w:rsid w:val="3137F2E5"/>
    <w:rsid w:val="3173822D"/>
    <w:rsid w:val="31986C96"/>
    <w:rsid w:val="31B889E9"/>
    <w:rsid w:val="31C57252"/>
    <w:rsid w:val="31CFEDB9"/>
    <w:rsid w:val="321CAF3D"/>
    <w:rsid w:val="32381031"/>
    <w:rsid w:val="32419B8D"/>
    <w:rsid w:val="32474997"/>
    <w:rsid w:val="327B4C93"/>
    <w:rsid w:val="32822611"/>
    <w:rsid w:val="32B4535B"/>
    <w:rsid w:val="32C3D0F6"/>
    <w:rsid w:val="32F93BC0"/>
    <w:rsid w:val="332CEF54"/>
    <w:rsid w:val="33343CF7"/>
    <w:rsid w:val="333E3363"/>
    <w:rsid w:val="33480D23"/>
    <w:rsid w:val="336BBE1A"/>
    <w:rsid w:val="3380DC3D"/>
    <w:rsid w:val="3384AE60"/>
    <w:rsid w:val="338B091B"/>
    <w:rsid w:val="33BA9F2D"/>
    <w:rsid w:val="34148DC1"/>
    <w:rsid w:val="341BCDD8"/>
    <w:rsid w:val="342C79B3"/>
    <w:rsid w:val="34343151"/>
    <w:rsid w:val="344812D3"/>
    <w:rsid w:val="344D69F5"/>
    <w:rsid w:val="3485B9CF"/>
    <w:rsid w:val="34ADC21D"/>
    <w:rsid w:val="34BEA525"/>
    <w:rsid w:val="34CF4757"/>
    <w:rsid w:val="34EFFE2C"/>
    <w:rsid w:val="351FF586"/>
    <w:rsid w:val="35944953"/>
    <w:rsid w:val="359D7F5F"/>
    <w:rsid w:val="35A0E3DC"/>
    <w:rsid w:val="35B4742C"/>
    <w:rsid w:val="35C33657"/>
    <w:rsid w:val="35DB19BD"/>
    <w:rsid w:val="35DC6543"/>
    <w:rsid w:val="360EAFDE"/>
    <w:rsid w:val="362E3461"/>
    <w:rsid w:val="3644DCDA"/>
    <w:rsid w:val="36450EDB"/>
    <w:rsid w:val="3647BB2E"/>
    <w:rsid w:val="3669BAE4"/>
    <w:rsid w:val="366BDDB9"/>
    <w:rsid w:val="3673AE43"/>
    <w:rsid w:val="3709A24E"/>
    <w:rsid w:val="370F5BA4"/>
    <w:rsid w:val="3722A1AC"/>
    <w:rsid w:val="373CF3FA"/>
    <w:rsid w:val="374D7B57"/>
    <w:rsid w:val="3790BC97"/>
    <w:rsid w:val="37C7C45C"/>
    <w:rsid w:val="37E51B97"/>
    <w:rsid w:val="380C1726"/>
    <w:rsid w:val="38342E56"/>
    <w:rsid w:val="3836E6B4"/>
    <w:rsid w:val="3846F580"/>
    <w:rsid w:val="3851DC2C"/>
    <w:rsid w:val="38B0CA4B"/>
    <w:rsid w:val="38BE720D"/>
    <w:rsid w:val="38E19239"/>
    <w:rsid w:val="38E2465B"/>
    <w:rsid w:val="3900A056"/>
    <w:rsid w:val="3932F230"/>
    <w:rsid w:val="3934D578"/>
    <w:rsid w:val="393DF1FC"/>
    <w:rsid w:val="3957742C"/>
    <w:rsid w:val="39656585"/>
    <w:rsid w:val="3982E3D1"/>
    <w:rsid w:val="39A28C15"/>
    <w:rsid w:val="39B95BA0"/>
    <w:rsid w:val="39C4E2FD"/>
    <w:rsid w:val="39C8A724"/>
    <w:rsid w:val="39E649A5"/>
    <w:rsid w:val="3A04855B"/>
    <w:rsid w:val="3A671687"/>
    <w:rsid w:val="3A6BB016"/>
    <w:rsid w:val="3A7FC1C7"/>
    <w:rsid w:val="3A82643C"/>
    <w:rsid w:val="3AB4B1A5"/>
    <w:rsid w:val="3B1271A2"/>
    <w:rsid w:val="3B1D15B8"/>
    <w:rsid w:val="3B770D0E"/>
    <w:rsid w:val="3B96DF26"/>
    <w:rsid w:val="3BB4853F"/>
    <w:rsid w:val="3BB69959"/>
    <w:rsid w:val="3BD8E676"/>
    <w:rsid w:val="3C04C983"/>
    <w:rsid w:val="3C0559E1"/>
    <w:rsid w:val="3C09B637"/>
    <w:rsid w:val="3C24C666"/>
    <w:rsid w:val="3C3DE06D"/>
    <w:rsid w:val="3C3E518E"/>
    <w:rsid w:val="3C69198A"/>
    <w:rsid w:val="3C71D9B8"/>
    <w:rsid w:val="3C783990"/>
    <w:rsid w:val="3CA8E1BC"/>
    <w:rsid w:val="3CBAF6E6"/>
    <w:rsid w:val="3D1116B9"/>
    <w:rsid w:val="3D2A6DB7"/>
    <w:rsid w:val="3D59D5D9"/>
    <w:rsid w:val="3D6209AA"/>
    <w:rsid w:val="3D8FDDC1"/>
    <w:rsid w:val="3DA28B6C"/>
    <w:rsid w:val="3DA58698"/>
    <w:rsid w:val="3DAE92E1"/>
    <w:rsid w:val="3DB0619E"/>
    <w:rsid w:val="3DCB5776"/>
    <w:rsid w:val="3DCF78AD"/>
    <w:rsid w:val="3DE8A81F"/>
    <w:rsid w:val="3DF64FE2"/>
    <w:rsid w:val="3DFA6106"/>
    <w:rsid w:val="3E36004F"/>
    <w:rsid w:val="3E538067"/>
    <w:rsid w:val="3E57167A"/>
    <w:rsid w:val="3E5DC872"/>
    <w:rsid w:val="3E69062D"/>
    <w:rsid w:val="3E69C3C4"/>
    <w:rsid w:val="3EC8278B"/>
    <w:rsid w:val="3EFB9B1C"/>
    <w:rsid w:val="3FAB8FEC"/>
    <w:rsid w:val="3FCF1251"/>
    <w:rsid w:val="3FFBB928"/>
    <w:rsid w:val="40346B97"/>
    <w:rsid w:val="405BD9A3"/>
    <w:rsid w:val="40632F4E"/>
    <w:rsid w:val="406F1DDD"/>
    <w:rsid w:val="407C3189"/>
    <w:rsid w:val="40B08DB6"/>
    <w:rsid w:val="40C7DC35"/>
    <w:rsid w:val="40F664CE"/>
    <w:rsid w:val="411004AC"/>
    <w:rsid w:val="411F109A"/>
    <w:rsid w:val="412D9362"/>
    <w:rsid w:val="418E42FF"/>
    <w:rsid w:val="41D2AEF1"/>
    <w:rsid w:val="41FE7B69"/>
    <w:rsid w:val="42139A0D"/>
    <w:rsid w:val="422986ED"/>
    <w:rsid w:val="424392EA"/>
    <w:rsid w:val="42AB6AD2"/>
    <w:rsid w:val="42ACE9B6"/>
    <w:rsid w:val="42BAE0FB"/>
    <w:rsid w:val="4309B326"/>
    <w:rsid w:val="432D5621"/>
    <w:rsid w:val="435242B4"/>
    <w:rsid w:val="4359E728"/>
    <w:rsid w:val="43785D8F"/>
    <w:rsid w:val="43D6D972"/>
    <w:rsid w:val="43F6B30B"/>
    <w:rsid w:val="4414C81C"/>
    <w:rsid w:val="445D069C"/>
    <w:rsid w:val="446F3341"/>
    <w:rsid w:val="44BBCDD8"/>
    <w:rsid w:val="44C21B67"/>
    <w:rsid w:val="44F5AA61"/>
    <w:rsid w:val="454FF20B"/>
    <w:rsid w:val="4551B443"/>
    <w:rsid w:val="456AD67C"/>
    <w:rsid w:val="4573CCD6"/>
    <w:rsid w:val="4599DF29"/>
    <w:rsid w:val="45A4E29B"/>
    <w:rsid w:val="45AC8EAF"/>
    <w:rsid w:val="4645304A"/>
    <w:rsid w:val="467573B7"/>
    <w:rsid w:val="467C323D"/>
    <w:rsid w:val="46BDDBAF"/>
    <w:rsid w:val="46F9EE8C"/>
    <w:rsid w:val="4714C95F"/>
    <w:rsid w:val="471A8344"/>
    <w:rsid w:val="477A2F59"/>
    <w:rsid w:val="47847E79"/>
    <w:rsid w:val="47A91AD4"/>
    <w:rsid w:val="47AC9FE4"/>
    <w:rsid w:val="47C4F3AC"/>
    <w:rsid w:val="4860FF2E"/>
    <w:rsid w:val="488CB0E9"/>
    <w:rsid w:val="48A2773E"/>
    <w:rsid w:val="48AE6505"/>
    <w:rsid w:val="48CCB022"/>
    <w:rsid w:val="48CD3A1F"/>
    <w:rsid w:val="48DC835D"/>
    <w:rsid w:val="4907D5A1"/>
    <w:rsid w:val="49120136"/>
    <w:rsid w:val="4949D6F5"/>
    <w:rsid w:val="4960C40D"/>
    <w:rsid w:val="49866B5B"/>
    <w:rsid w:val="498C9381"/>
    <w:rsid w:val="49998FA7"/>
    <w:rsid w:val="499F221B"/>
    <w:rsid w:val="49AC3C10"/>
    <w:rsid w:val="49B4DDED"/>
    <w:rsid w:val="49C1CC23"/>
    <w:rsid w:val="49D7CE28"/>
    <w:rsid w:val="4A006837"/>
    <w:rsid w:val="4A1632B2"/>
    <w:rsid w:val="4A1A6FC0"/>
    <w:rsid w:val="4A1E8BCC"/>
    <w:rsid w:val="4A21D915"/>
    <w:rsid w:val="4A532E78"/>
    <w:rsid w:val="4A6B0657"/>
    <w:rsid w:val="4A7203B7"/>
    <w:rsid w:val="4A81D40B"/>
    <w:rsid w:val="4A8D3A31"/>
    <w:rsid w:val="4AA7C95A"/>
    <w:rsid w:val="4AAC32B1"/>
    <w:rsid w:val="4ABDDEFC"/>
    <w:rsid w:val="4ABF487E"/>
    <w:rsid w:val="4B3ACDA9"/>
    <w:rsid w:val="4B414DDB"/>
    <w:rsid w:val="4B724D67"/>
    <w:rsid w:val="4BB64021"/>
    <w:rsid w:val="4BE644AD"/>
    <w:rsid w:val="4BEA1623"/>
    <w:rsid w:val="4BF49BB1"/>
    <w:rsid w:val="4C6D5C54"/>
    <w:rsid w:val="4C7E6E60"/>
    <w:rsid w:val="4C905545"/>
    <w:rsid w:val="4CA99281"/>
    <w:rsid w:val="4CB8CB3B"/>
    <w:rsid w:val="4CE5AC3C"/>
    <w:rsid w:val="4CEE88E1"/>
    <w:rsid w:val="4D0561CE"/>
    <w:rsid w:val="4D12C100"/>
    <w:rsid w:val="4D28C4C1"/>
    <w:rsid w:val="4D2C6577"/>
    <w:rsid w:val="4D2E739F"/>
    <w:rsid w:val="4D6C0A84"/>
    <w:rsid w:val="4DE51B89"/>
    <w:rsid w:val="4E00DDCB"/>
    <w:rsid w:val="4E138650"/>
    <w:rsid w:val="4E2DBBB5"/>
    <w:rsid w:val="4E34A587"/>
    <w:rsid w:val="4E4FDDA9"/>
    <w:rsid w:val="4E569F2C"/>
    <w:rsid w:val="4E5D336E"/>
    <w:rsid w:val="4E6004A4"/>
    <w:rsid w:val="4E804280"/>
    <w:rsid w:val="4E81A9D0"/>
    <w:rsid w:val="4E953D46"/>
    <w:rsid w:val="4E96531F"/>
    <w:rsid w:val="4EAC2E67"/>
    <w:rsid w:val="4EB9403A"/>
    <w:rsid w:val="4EE45397"/>
    <w:rsid w:val="4F2E35E1"/>
    <w:rsid w:val="4F50A750"/>
    <w:rsid w:val="4F7CFF5B"/>
    <w:rsid w:val="4F80D271"/>
    <w:rsid w:val="4F8546ED"/>
    <w:rsid w:val="4FD0DC1F"/>
    <w:rsid w:val="4FD3A374"/>
    <w:rsid w:val="4FE10812"/>
    <w:rsid w:val="4FEDBFB2"/>
    <w:rsid w:val="502FDEE9"/>
    <w:rsid w:val="50300512"/>
    <w:rsid w:val="503D2476"/>
    <w:rsid w:val="50713CCC"/>
    <w:rsid w:val="507CC916"/>
    <w:rsid w:val="5092DF90"/>
    <w:rsid w:val="50B851D4"/>
    <w:rsid w:val="50DF8E3A"/>
    <w:rsid w:val="50F9BF29"/>
    <w:rsid w:val="5125454A"/>
    <w:rsid w:val="512CF701"/>
    <w:rsid w:val="51385F56"/>
    <w:rsid w:val="513F28FF"/>
    <w:rsid w:val="5176BC6D"/>
    <w:rsid w:val="51AB52A7"/>
    <w:rsid w:val="51B3E95F"/>
    <w:rsid w:val="51CF4568"/>
    <w:rsid w:val="51D26C6F"/>
    <w:rsid w:val="51E22921"/>
    <w:rsid w:val="52279728"/>
    <w:rsid w:val="524CADBB"/>
    <w:rsid w:val="52613BFA"/>
    <w:rsid w:val="5266E846"/>
    <w:rsid w:val="527945AA"/>
    <w:rsid w:val="527BAAEE"/>
    <w:rsid w:val="5280C0FC"/>
    <w:rsid w:val="52958F8A"/>
    <w:rsid w:val="52B0676C"/>
    <w:rsid w:val="52D2B72E"/>
    <w:rsid w:val="52FDA28F"/>
    <w:rsid w:val="530B4436"/>
    <w:rsid w:val="531A4D6A"/>
    <w:rsid w:val="535CEEDF"/>
    <w:rsid w:val="536027AD"/>
    <w:rsid w:val="53670A47"/>
    <w:rsid w:val="53677FAB"/>
    <w:rsid w:val="53706501"/>
    <w:rsid w:val="538CCAAE"/>
    <w:rsid w:val="53A1DBAB"/>
    <w:rsid w:val="53D947DD"/>
    <w:rsid w:val="53ED176B"/>
    <w:rsid w:val="542C958F"/>
    <w:rsid w:val="54337A8E"/>
    <w:rsid w:val="5441266F"/>
    <w:rsid w:val="5453FEEA"/>
    <w:rsid w:val="548267F2"/>
    <w:rsid w:val="54F1E314"/>
    <w:rsid w:val="54FCE983"/>
    <w:rsid w:val="55027EA3"/>
    <w:rsid w:val="553E6A2D"/>
    <w:rsid w:val="55490AEA"/>
    <w:rsid w:val="5573FE96"/>
    <w:rsid w:val="559E6AD0"/>
    <w:rsid w:val="55ABC147"/>
    <w:rsid w:val="55CBA10D"/>
    <w:rsid w:val="55DE8BD3"/>
    <w:rsid w:val="55EC945F"/>
    <w:rsid w:val="5607F322"/>
    <w:rsid w:val="56082430"/>
    <w:rsid w:val="561A53A8"/>
    <w:rsid w:val="56312861"/>
    <w:rsid w:val="56385CF7"/>
    <w:rsid w:val="563FFB33"/>
    <w:rsid w:val="56409A1C"/>
    <w:rsid w:val="56482609"/>
    <w:rsid w:val="568B4718"/>
    <w:rsid w:val="568DE596"/>
    <w:rsid w:val="5692C693"/>
    <w:rsid w:val="5693EA0C"/>
    <w:rsid w:val="569ACDFC"/>
    <w:rsid w:val="569FF0FF"/>
    <w:rsid w:val="56B30109"/>
    <w:rsid w:val="56CA44D3"/>
    <w:rsid w:val="56DBC1C8"/>
    <w:rsid w:val="5700BA30"/>
    <w:rsid w:val="570410A2"/>
    <w:rsid w:val="57164F71"/>
    <w:rsid w:val="5718CC3F"/>
    <w:rsid w:val="573A23DC"/>
    <w:rsid w:val="575F1037"/>
    <w:rsid w:val="57802640"/>
    <w:rsid w:val="57880E46"/>
    <w:rsid w:val="57BC4C7C"/>
    <w:rsid w:val="58117FEA"/>
    <w:rsid w:val="585289C2"/>
    <w:rsid w:val="58879B29"/>
    <w:rsid w:val="5895953C"/>
    <w:rsid w:val="589C8A91"/>
    <w:rsid w:val="58A9C92B"/>
    <w:rsid w:val="58B28152"/>
    <w:rsid w:val="58C0888E"/>
    <w:rsid w:val="58E78ABF"/>
    <w:rsid w:val="5917B5F4"/>
    <w:rsid w:val="594021F8"/>
    <w:rsid w:val="597A2BC1"/>
    <w:rsid w:val="59843718"/>
    <w:rsid w:val="599F9BB2"/>
    <w:rsid w:val="59BBE5C7"/>
    <w:rsid w:val="59CB1B27"/>
    <w:rsid w:val="59D8F79F"/>
    <w:rsid w:val="5A31659D"/>
    <w:rsid w:val="5A32E233"/>
    <w:rsid w:val="5A655516"/>
    <w:rsid w:val="5A6D5470"/>
    <w:rsid w:val="5A76348B"/>
    <w:rsid w:val="5AD36978"/>
    <w:rsid w:val="5ADF7F7C"/>
    <w:rsid w:val="5ADF8900"/>
    <w:rsid w:val="5AFB9892"/>
    <w:rsid w:val="5B482E5C"/>
    <w:rsid w:val="5B69534F"/>
    <w:rsid w:val="5B9629CE"/>
    <w:rsid w:val="5BACFEF1"/>
    <w:rsid w:val="5BD4F62D"/>
    <w:rsid w:val="5BDF00F3"/>
    <w:rsid w:val="5BDF363F"/>
    <w:rsid w:val="5BE25488"/>
    <w:rsid w:val="5BE55F59"/>
    <w:rsid w:val="5BEA3951"/>
    <w:rsid w:val="5BEB2693"/>
    <w:rsid w:val="5C594B98"/>
    <w:rsid w:val="5CB85BE2"/>
    <w:rsid w:val="5CCADC84"/>
    <w:rsid w:val="5CDC8A48"/>
    <w:rsid w:val="5CE133CF"/>
    <w:rsid w:val="5CE2D031"/>
    <w:rsid w:val="5D00E8F4"/>
    <w:rsid w:val="5D26805A"/>
    <w:rsid w:val="5D488F0C"/>
    <w:rsid w:val="5D489F69"/>
    <w:rsid w:val="5D4FE6E0"/>
    <w:rsid w:val="5D8590F5"/>
    <w:rsid w:val="5DA04B84"/>
    <w:rsid w:val="5DA837D4"/>
    <w:rsid w:val="5DBEFFBE"/>
    <w:rsid w:val="5DD54AC0"/>
    <w:rsid w:val="5DE0B87E"/>
    <w:rsid w:val="5DFA1972"/>
    <w:rsid w:val="5E21EC48"/>
    <w:rsid w:val="5E30C248"/>
    <w:rsid w:val="5E4EC7C8"/>
    <w:rsid w:val="5E583E05"/>
    <w:rsid w:val="5E5C2048"/>
    <w:rsid w:val="5E8E53B1"/>
    <w:rsid w:val="5E8FC6C8"/>
    <w:rsid w:val="5E963586"/>
    <w:rsid w:val="5EB4D439"/>
    <w:rsid w:val="5EFE460B"/>
    <w:rsid w:val="5F1E3641"/>
    <w:rsid w:val="5F2100D7"/>
    <w:rsid w:val="5F538BD5"/>
    <w:rsid w:val="5F6CCB85"/>
    <w:rsid w:val="5F9C9050"/>
    <w:rsid w:val="5FA7B848"/>
    <w:rsid w:val="5FD49E84"/>
    <w:rsid w:val="5FDAA2E2"/>
    <w:rsid w:val="5FE9D867"/>
    <w:rsid w:val="5FEBDB2E"/>
    <w:rsid w:val="60062BEA"/>
    <w:rsid w:val="603593FC"/>
    <w:rsid w:val="60BF4952"/>
    <w:rsid w:val="6113A199"/>
    <w:rsid w:val="6185254A"/>
    <w:rsid w:val="61879758"/>
    <w:rsid w:val="61D9D510"/>
    <w:rsid w:val="61DD1400"/>
    <w:rsid w:val="61E46E2B"/>
    <w:rsid w:val="625DEDE5"/>
    <w:rsid w:val="62603235"/>
    <w:rsid w:val="6285EE36"/>
    <w:rsid w:val="62A2FC24"/>
    <w:rsid w:val="62C1CFA8"/>
    <w:rsid w:val="62D41AE0"/>
    <w:rsid w:val="62EA65CC"/>
    <w:rsid w:val="6301F2FC"/>
    <w:rsid w:val="6323BC1A"/>
    <w:rsid w:val="633F8E22"/>
    <w:rsid w:val="6348E658"/>
    <w:rsid w:val="635DFC8F"/>
    <w:rsid w:val="63742403"/>
    <w:rsid w:val="63A89AC8"/>
    <w:rsid w:val="63DF4E06"/>
    <w:rsid w:val="63FC19C6"/>
    <w:rsid w:val="64141CC6"/>
    <w:rsid w:val="645839F9"/>
    <w:rsid w:val="6486362D"/>
    <w:rsid w:val="64BCC60C"/>
    <w:rsid w:val="64C0F274"/>
    <w:rsid w:val="64FDE04B"/>
    <w:rsid w:val="650427FA"/>
    <w:rsid w:val="650A753B"/>
    <w:rsid w:val="6514B4C2"/>
    <w:rsid w:val="65189ED9"/>
    <w:rsid w:val="65287FE2"/>
    <w:rsid w:val="6566B05A"/>
    <w:rsid w:val="65943514"/>
    <w:rsid w:val="65AFED27"/>
    <w:rsid w:val="65FAAFB9"/>
    <w:rsid w:val="661DAE9B"/>
    <w:rsid w:val="6629828B"/>
    <w:rsid w:val="663D18CF"/>
    <w:rsid w:val="66475C52"/>
    <w:rsid w:val="667C04E2"/>
    <w:rsid w:val="6686F5B0"/>
    <w:rsid w:val="66C6303B"/>
    <w:rsid w:val="66EAEC2E"/>
    <w:rsid w:val="674BBD88"/>
    <w:rsid w:val="67603CB7"/>
    <w:rsid w:val="676DD7EE"/>
    <w:rsid w:val="676E3EB0"/>
    <w:rsid w:val="6771C6E1"/>
    <w:rsid w:val="67C608FE"/>
    <w:rsid w:val="67F8BF24"/>
    <w:rsid w:val="682E6CC9"/>
    <w:rsid w:val="684C5584"/>
    <w:rsid w:val="6859BF0D"/>
    <w:rsid w:val="6861995C"/>
    <w:rsid w:val="6886F85F"/>
    <w:rsid w:val="6889EFB7"/>
    <w:rsid w:val="688EE784"/>
    <w:rsid w:val="68A1F949"/>
    <w:rsid w:val="68A4033A"/>
    <w:rsid w:val="68AC12FF"/>
    <w:rsid w:val="68E0B96B"/>
    <w:rsid w:val="68E78DE9"/>
    <w:rsid w:val="68F7A54A"/>
    <w:rsid w:val="690A0F11"/>
    <w:rsid w:val="692EE8AD"/>
    <w:rsid w:val="693DC594"/>
    <w:rsid w:val="69646DF8"/>
    <w:rsid w:val="6971FE2F"/>
    <w:rsid w:val="69D1F313"/>
    <w:rsid w:val="6A29AF67"/>
    <w:rsid w:val="6A6C1E77"/>
    <w:rsid w:val="6A6E337D"/>
    <w:rsid w:val="6A76AA2F"/>
    <w:rsid w:val="6A835E4A"/>
    <w:rsid w:val="6A8A325C"/>
    <w:rsid w:val="6AC3C019"/>
    <w:rsid w:val="6B1D67C2"/>
    <w:rsid w:val="6B26B2EA"/>
    <w:rsid w:val="6B599042"/>
    <w:rsid w:val="6B59CAE2"/>
    <w:rsid w:val="6B660D8B"/>
    <w:rsid w:val="6B7F5659"/>
    <w:rsid w:val="6BD27D1D"/>
    <w:rsid w:val="6BDC4824"/>
    <w:rsid w:val="6BE70D0F"/>
    <w:rsid w:val="6BEB85E6"/>
    <w:rsid w:val="6C072F25"/>
    <w:rsid w:val="6C293F41"/>
    <w:rsid w:val="6C2F460C"/>
    <w:rsid w:val="6C5AB958"/>
    <w:rsid w:val="6C8DCD0B"/>
    <w:rsid w:val="6CB3583C"/>
    <w:rsid w:val="6D12ED2D"/>
    <w:rsid w:val="6D31267F"/>
    <w:rsid w:val="6D43A3D6"/>
    <w:rsid w:val="6D58B9AE"/>
    <w:rsid w:val="6D6F619D"/>
    <w:rsid w:val="6D74E4A7"/>
    <w:rsid w:val="6D9FFB17"/>
    <w:rsid w:val="6DA2E4DC"/>
    <w:rsid w:val="6DAB2557"/>
    <w:rsid w:val="6DC4B136"/>
    <w:rsid w:val="6DE4C785"/>
    <w:rsid w:val="6DE6ACDB"/>
    <w:rsid w:val="6E1024B7"/>
    <w:rsid w:val="6E43B596"/>
    <w:rsid w:val="6E88F738"/>
    <w:rsid w:val="6E894AA2"/>
    <w:rsid w:val="6EC90091"/>
    <w:rsid w:val="6EF1ECF8"/>
    <w:rsid w:val="6F016969"/>
    <w:rsid w:val="6F0DAEDC"/>
    <w:rsid w:val="6F14F93F"/>
    <w:rsid w:val="6F16ED3E"/>
    <w:rsid w:val="6F2133DD"/>
    <w:rsid w:val="6F56CF6D"/>
    <w:rsid w:val="6F94078A"/>
    <w:rsid w:val="6F948464"/>
    <w:rsid w:val="6F9D1D2F"/>
    <w:rsid w:val="6FAB9D97"/>
    <w:rsid w:val="6FDAC8E5"/>
    <w:rsid w:val="6FE8D299"/>
    <w:rsid w:val="6FF3F142"/>
    <w:rsid w:val="6FF59520"/>
    <w:rsid w:val="7024C799"/>
    <w:rsid w:val="7029D927"/>
    <w:rsid w:val="702A310E"/>
    <w:rsid w:val="703C998B"/>
    <w:rsid w:val="7075FB25"/>
    <w:rsid w:val="7089D1F6"/>
    <w:rsid w:val="708F66F7"/>
    <w:rsid w:val="70903C88"/>
    <w:rsid w:val="70D79BD9"/>
    <w:rsid w:val="70DFC6AF"/>
    <w:rsid w:val="70EB1593"/>
    <w:rsid w:val="70F29FCE"/>
    <w:rsid w:val="70FAECE3"/>
    <w:rsid w:val="7138F783"/>
    <w:rsid w:val="71769946"/>
    <w:rsid w:val="7188A046"/>
    <w:rsid w:val="718FC1A3"/>
    <w:rsid w:val="71A03642"/>
    <w:rsid w:val="71ADF017"/>
    <w:rsid w:val="71C0FF91"/>
    <w:rsid w:val="71D9C807"/>
    <w:rsid w:val="721A354C"/>
    <w:rsid w:val="722BBA3A"/>
    <w:rsid w:val="722C0CE9"/>
    <w:rsid w:val="7236DC79"/>
    <w:rsid w:val="7273168B"/>
    <w:rsid w:val="7285FD9B"/>
    <w:rsid w:val="72872A34"/>
    <w:rsid w:val="72B838A8"/>
    <w:rsid w:val="72C0B309"/>
    <w:rsid w:val="72D59D4B"/>
    <w:rsid w:val="72DFE235"/>
    <w:rsid w:val="72E618FD"/>
    <w:rsid w:val="734755F0"/>
    <w:rsid w:val="739FD83F"/>
    <w:rsid w:val="73D29F07"/>
    <w:rsid w:val="74416C8D"/>
    <w:rsid w:val="7444F0F1"/>
    <w:rsid w:val="7462BBCD"/>
    <w:rsid w:val="749167E1"/>
    <w:rsid w:val="74F3F995"/>
    <w:rsid w:val="751EFFA2"/>
    <w:rsid w:val="754B3DDB"/>
    <w:rsid w:val="755710DD"/>
    <w:rsid w:val="7563ADAB"/>
    <w:rsid w:val="75657FAB"/>
    <w:rsid w:val="75778559"/>
    <w:rsid w:val="759426BB"/>
    <w:rsid w:val="75AE25DE"/>
    <w:rsid w:val="75CFC31B"/>
    <w:rsid w:val="75D43712"/>
    <w:rsid w:val="75E596A2"/>
    <w:rsid w:val="75FE3217"/>
    <w:rsid w:val="75FE8C2E"/>
    <w:rsid w:val="763E2EFB"/>
    <w:rsid w:val="7648F685"/>
    <w:rsid w:val="7676A199"/>
    <w:rsid w:val="76DE717A"/>
    <w:rsid w:val="76FF7E0C"/>
    <w:rsid w:val="770DA192"/>
    <w:rsid w:val="771D4055"/>
    <w:rsid w:val="771DF01C"/>
    <w:rsid w:val="7735DFD6"/>
    <w:rsid w:val="773C7CBA"/>
    <w:rsid w:val="774BA2BA"/>
    <w:rsid w:val="77920BF8"/>
    <w:rsid w:val="77A2D67D"/>
    <w:rsid w:val="77B6D573"/>
    <w:rsid w:val="77EBFF3B"/>
    <w:rsid w:val="77ECD9AF"/>
    <w:rsid w:val="78399B29"/>
    <w:rsid w:val="7860AC87"/>
    <w:rsid w:val="789D50BF"/>
    <w:rsid w:val="78C1ADCF"/>
    <w:rsid w:val="78D1B037"/>
    <w:rsid w:val="78D78C01"/>
    <w:rsid w:val="78E9E726"/>
    <w:rsid w:val="79410904"/>
    <w:rsid w:val="7946771A"/>
    <w:rsid w:val="794AEF3C"/>
    <w:rsid w:val="7A064510"/>
    <w:rsid w:val="7A2552E4"/>
    <w:rsid w:val="7A2A4F47"/>
    <w:rsid w:val="7A322196"/>
    <w:rsid w:val="7A4A65B0"/>
    <w:rsid w:val="7A8C9237"/>
    <w:rsid w:val="7ABD2B12"/>
    <w:rsid w:val="7ABF6CD2"/>
    <w:rsid w:val="7AC399D2"/>
    <w:rsid w:val="7AE6BF9D"/>
    <w:rsid w:val="7AFA60A4"/>
    <w:rsid w:val="7B1D1EC1"/>
    <w:rsid w:val="7B221C98"/>
    <w:rsid w:val="7B6AF218"/>
    <w:rsid w:val="7B78B1C6"/>
    <w:rsid w:val="7BA4F7B6"/>
    <w:rsid w:val="7BAF711F"/>
    <w:rsid w:val="7BB19A6D"/>
    <w:rsid w:val="7BC95274"/>
    <w:rsid w:val="7BD67257"/>
    <w:rsid w:val="7BDE1BBD"/>
    <w:rsid w:val="7BF4D1C4"/>
    <w:rsid w:val="7C1C9613"/>
    <w:rsid w:val="7C7ECDB6"/>
    <w:rsid w:val="7C855C54"/>
    <w:rsid w:val="7CB84831"/>
    <w:rsid w:val="7D060CA2"/>
    <w:rsid w:val="7D099785"/>
    <w:rsid w:val="7D6871B7"/>
    <w:rsid w:val="7D9F1012"/>
    <w:rsid w:val="7DBCCDBB"/>
    <w:rsid w:val="7DF62CD0"/>
    <w:rsid w:val="7DFE3525"/>
    <w:rsid w:val="7E096086"/>
    <w:rsid w:val="7E212CB5"/>
    <w:rsid w:val="7E2EBC9C"/>
    <w:rsid w:val="7E2EE763"/>
    <w:rsid w:val="7E5B83CF"/>
    <w:rsid w:val="7E7F216A"/>
    <w:rsid w:val="7E809890"/>
    <w:rsid w:val="7E9EA5E2"/>
    <w:rsid w:val="7F1887C0"/>
    <w:rsid w:val="7F2DC6F0"/>
    <w:rsid w:val="7F4C5678"/>
    <w:rsid w:val="7F84F81E"/>
    <w:rsid w:val="7F9F5A59"/>
    <w:rsid w:val="7FAD4EAE"/>
    <w:rsid w:val="7FBCFD16"/>
    <w:rsid w:val="7FC1E758"/>
    <w:rsid w:val="7FC54DB9"/>
    <w:rsid w:val="7FD226AB"/>
    <w:rsid w:val="7FDA8A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DE9823"/>
  <w15:docId w15:val="{153BA5E7-091D-4454-B6E8-8545CAA6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04D"/>
    <w:pPr>
      <w:jc w:val="both"/>
    </w:pPr>
    <w:rPr>
      <w:rFonts w:eastAsia="Times New Roman"/>
      <w:sz w:val="22"/>
    </w:rPr>
  </w:style>
  <w:style w:type="paragraph" w:styleId="Heading1">
    <w:name w:val="heading 1"/>
    <w:basedOn w:val="Normal"/>
    <w:next w:val="Normal"/>
    <w:link w:val="Heading1Char"/>
    <w:autoRedefine/>
    <w:qFormat/>
    <w:rsid w:val="00CC1911"/>
    <w:pPr>
      <w:keepNext/>
      <w:jc w:val="left"/>
      <w:outlineLvl w:val="0"/>
    </w:pPr>
    <w:rPr>
      <w:b/>
      <w:caps/>
      <w:kern w:val="28"/>
    </w:rPr>
  </w:style>
  <w:style w:type="paragraph" w:styleId="Heading2">
    <w:name w:val="heading 2"/>
    <w:basedOn w:val="Normal"/>
    <w:next w:val="Normal"/>
    <w:autoRedefine/>
    <w:qFormat/>
    <w:rsid w:val="004F104D"/>
    <w:pPr>
      <w:keepNext/>
      <w:outlineLvl w:val="1"/>
    </w:pPr>
    <w:rPr>
      <w:b/>
      <w:caps/>
    </w:rPr>
  </w:style>
  <w:style w:type="paragraph" w:styleId="Heading3">
    <w:name w:val="heading 3"/>
    <w:basedOn w:val="Normal"/>
    <w:next w:val="Normal"/>
    <w:qFormat/>
    <w:rsid w:val="004F104D"/>
    <w:pPr>
      <w:keepNext/>
      <w:jc w:val="center"/>
      <w:outlineLvl w:val="2"/>
    </w:pPr>
    <w:rPr>
      <w:caps/>
      <w:sz w:val="24"/>
    </w:rPr>
  </w:style>
  <w:style w:type="paragraph" w:styleId="Heading4">
    <w:name w:val="heading 4"/>
    <w:basedOn w:val="Normal"/>
    <w:next w:val="Normal"/>
    <w:qFormat/>
    <w:rsid w:val="004F104D"/>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4F104D"/>
    <w:pPr>
      <w:tabs>
        <w:tab w:val="center" w:pos="4320"/>
        <w:tab w:val="right" w:pos="8640"/>
      </w:tabs>
    </w:pPr>
  </w:style>
  <w:style w:type="paragraph" w:styleId="Header">
    <w:name w:val="header"/>
    <w:basedOn w:val="Normal"/>
    <w:rsid w:val="004F104D"/>
    <w:pPr>
      <w:tabs>
        <w:tab w:val="center" w:pos="4320"/>
        <w:tab w:val="right" w:pos="8640"/>
      </w:tabs>
    </w:pPr>
  </w:style>
  <w:style w:type="paragraph" w:styleId="TOC1">
    <w:name w:val="toc 1"/>
    <w:basedOn w:val="Normal"/>
    <w:next w:val="Normal"/>
    <w:semiHidden/>
    <w:rsid w:val="004F104D"/>
    <w:pPr>
      <w:tabs>
        <w:tab w:val="right" w:leader="dot" w:pos="9360"/>
      </w:tabs>
      <w:spacing w:after="240"/>
    </w:pPr>
    <w:rPr>
      <w:caps/>
    </w:rPr>
  </w:style>
  <w:style w:type="paragraph" w:styleId="TOC2">
    <w:name w:val="toc 2"/>
    <w:basedOn w:val="Normal"/>
    <w:next w:val="Normal"/>
    <w:semiHidden/>
    <w:rsid w:val="004F104D"/>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character" w:customStyle="1" w:styleId="Heading1Char">
    <w:name w:val="Heading 1 Char"/>
    <w:basedOn w:val="DefaultParagraphFont"/>
    <w:link w:val="Heading1"/>
    <w:rsid w:val="00CC1911"/>
    <w:rPr>
      <w:rFonts w:eastAsia="Times New Roman"/>
      <w:b/>
      <w:caps/>
      <w:kern w:val="28"/>
      <w:sz w:val="22"/>
    </w:rPr>
  </w:style>
  <w:style w:type="paragraph" w:customStyle="1" w:styleId="DefaultText">
    <w:name w:val="Default Text"/>
    <w:basedOn w:val="Normal"/>
    <w:rsid w:val="00E00C06"/>
    <w:rPr>
      <w:sz w:val="24"/>
    </w:rPr>
  </w:style>
  <w:style w:type="paragraph" w:styleId="BalloonText">
    <w:name w:val="Balloon Text"/>
    <w:basedOn w:val="Normal"/>
    <w:link w:val="BalloonTextChar"/>
    <w:rsid w:val="00E00C06"/>
    <w:rPr>
      <w:rFonts w:ascii="Tahoma" w:hAnsi="Tahoma" w:cs="Tahoma"/>
      <w:sz w:val="16"/>
      <w:szCs w:val="16"/>
    </w:rPr>
  </w:style>
  <w:style w:type="character" w:customStyle="1" w:styleId="BalloonTextChar">
    <w:name w:val="Balloon Text Char"/>
    <w:basedOn w:val="DefaultParagraphFont"/>
    <w:link w:val="BalloonText"/>
    <w:rsid w:val="00E00C06"/>
    <w:rPr>
      <w:rFonts w:ascii="Tahoma" w:hAnsi="Tahoma" w:cs="Tahoma"/>
      <w:sz w:val="16"/>
      <w:szCs w:val="16"/>
    </w:rPr>
  </w:style>
  <w:style w:type="paragraph" w:styleId="ListParagraph">
    <w:name w:val="List Paragraph"/>
    <w:basedOn w:val="Normal"/>
    <w:uiPriority w:val="34"/>
    <w:qFormat/>
    <w:pPr>
      <w:ind w:left="720"/>
      <w:contextualSpacing/>
    </w:p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CommentReference">
    <w:name w:val="annotation reference"/>
    <w:basedOn w:val="DefaultParagraphFont"/>
    <w:semiHidden/>
    <w:unhideWhenUsed/>
    <w:rsid w:val="000044F5"/>
    <w:rPr>
      <w:sz w:val="16"/>
      <w:szCs w:val="16"/>
    </w:rPr>
  </w:style>
  <w:style w:type="paragraph" w:styleId="CommentText">
    <w:name w:val="annotation text"/>
    <w:basedOn w:val="Normal"/>
    <w:link w:val="CommentTextChar"/>
    <w:unhideWhenUsed/>
    <w:rsid w:val="000044F5"/>
    <w:rPr>
      <w:sz w:val="20"/>
    </w:rPr>
  </w:style>
  <w:style w:type="character" w:customStyle="1" w:styleId="CommentTextChar">
    <w:name w:val="Comment Text Char"/>
    <w:basedOn w:val="DefaultParagraphFont"/>
    <w:link w:val="CommentText"/>
    <w:rsid w:val="000044F5"/>
    <w:rPr>
      <w:rFonts w:eastAsia="Times New Roman"/>
    </w:rPr>
  </w:style>
  <w:style w:type="paragraph" w:styleId="CommentSubject">
    <w:name w:val="annotation subject"/>
    <w:basedOn w:val="CommentText"/>
    <w:next w:val="CommentText"/>
    <w:link w:val="CommentSubjectChar"/>
    <w:semiHidden/>
    <w:unhideWhenUsed/>
    <w:rsid w:val="000044F5"/>
    <w:rPr>
      <w:b/>
      <w:bCs/>
    </w:rPr>
  </w:style>
  <w:style w:type="character" w:customStyle="1" w:styleId="CommentSubjectChar">
    <w:name w:val="Comment Subject Char"/>
    <w:basedOn w:val="CommentTextChar"/>
    <w:link w:val="CommentSubject"/>
    <w:semiHidden/>
    <w:rsid w:val="000044F5"/>
    <w:rPr>
      <w:rFonts w:eastAsia="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366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illinois.gov\DOT\D1Shared\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B2AC5-FF09-4265-B565-5C78C664E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Distspec.dot</Template>
  <TotalTime>1</TotalTime>
  <Pages>17</Pages>
  <Words>5327</Words>
  <Characters>26639</Characters>
  <Application>Microsoft Office Word</Application>
  <DocSecurity>0</DocSecurity>
  <Lines>221</Lines>
  <Paragraphs>63</Paragraphs>
  <ScaleCrop>false</ScaleCrop>
  <HeadingPairs>
    <vt:vector size="2" baseType="variant">
      <vt:variant>
        <vt:lpstr>Title</vt:lpstr>
      </vt:variant>
      <vt:variant>
        <vt:i4>1</vt:i4>
      </vt:variant>
    </vt:vector>
  </HeadingPairs>
  <TitlesOfParts>
    <vt:vector size="1" baseType="lpstr">
      <vt:lpstr>FULL-ACTUATED CONTROLLER AND CABINET</vt:lpstr>
    </vt:vector>
  </TitlesOfParts>
  <Company>IDOT</Company>
  <LinksUpToDate>false</LinksUpToDate>
  <CharactersWithSpaces>31903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FULL-ACTUATED CONTROLLER AND CABINET</dc:title>
  <dc:subject>E 03/01/24  R 01/01/26</dc:subject>
  <dc:creator>Daryle Drew</dc:creator>
  <cp:keywords>Traffic</cp:keywords>
  <dc:description/>
  <cp:lastModifiedBy>Patel, Ojas N</cp:lastModifiedBy>
  <cp:revision>3</cp:revision>
  <cp:lastPrinted>2015-05-21T19:29:00Z</cp:lastPrinted>
  <dcterms:created xsi:type="dcterms:W3CDTF">2025-08-27T13:05:00Z</dcterms:created>
  <dcterms:modified xsi:type="dcterms:W3CDTF">2025-10-06T12:12:00Z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